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4724" w:rsidRDefault="008F4724" w:rsidP="008F4724">
      <w:pPr>
        <w:spacing w:line="600" w:lineRule="exact"/>
        <w:rPr>
          <w:rFonts w:ascii="黑体" w:eastAsia="黑体"/>
          <w:color w:val="000000"/>
          <w:spacing w:val="0"/>
          <w:szCs w:val="32"/>
        </w:rPr>
      </w:pPr>
      <w:r>
        <w:rPr>
          <w:rFonts w:ascii="黑体" w:eastAsia="黑体" w:hint="eastAsia"/>
          <w:bCs/>
          <w:color w:val="000000"/>
          <w:spacing w:val="0"/>
          <w:szCs w:val="32"/>
        </w:rPr>
        <w:t>附件</w:t>
      </w:r>
    </w:p>
    <w:p w:rsidR="008F4724" w:rsidRPr="00832872" w:rsidRDefault="008F4724" w:rsidP="008F4724">
      <w:pPr>
        <w:spacing w:line="240" w:lineRule="auto"/>
        <w:jc w:val="center"/>
        <w:rPr>
          <w:rFonts w:ascii="华文中宋" w:eastAsia="华文中宋" w:hAnsi="华文中宋"/>
          <w:bCs/>
          <w:spacing w:val="0"/>
          <w:sz w:val="44"/>
          <w:szCs w:val="44"/>
        </w:rPr>
      </w:pPr>
      <w:r w:rsidRPr="00832872">
        <w:rPr>
          <w:rFonts w:ascii="华文中宋" w:eastAsia="华文中宋" w:hAnsi="华文中宋" w:hint="eastAsia"/>
          <w:bCs/>
          <w:spacing w:val="0"/>
          <w:sz w:val="44"/>
          <w:szCs w:val="44"/>
        </w:rPr>
        <w:t>202</w:t>
      </w:r>
      <w:r w:rsidR="001B3E51" w:rsidRPr="00832872">
        <w:rPr>
          <w:rFonts w:ascii="华文中宋" w:eastAsia="华文中宋" w:hAnsi="华文中宋" w:hint="eastAsia"/>
          <w:bCs/>
          <w:spacing w:val="0"/>
          <w:sz w:val="44"/>
          <w:szCs w:val="44"/>
        </w:rPr>
        <w:t>1</w:t>
      </w:r>
      <w:r w:rsidRPr="00832872">
        <w:rPr>
          <w:rFonts w:ascii="华文中宋" w:eastAsia="华文中宋" w:hAnsi="华文中宋" w:hint="eastAsia"/>
          <w:bCs/>
          <w:spacing w:val="0"/>
          <w:sz w:val="44"/>
          <w:szCs w:val="44"/>
        </w:rPr>
        <w:t>年山东省质量改进优秀成果名单</w:t>
      </w:r>
    </w:p>
    <w:tbl>
      <w:tblPr>
        <w:tblW w:w="10094" w:type="dxa"/>
        <w:jc w:val="center"/>
        <w:tblInd w:w="93" w:type="dxa"/>
        <w:tblLook w:val="04A0"/>
      </w:tblPr>
      <w:tblGrid>
        <w:gridCol w:w="820"/>
        <w:gridCol w:w="4341"/>
        <w:gridCol w:w="4933"/>
      </w:tblGrid>
      <w:tr w:rsidR="00354199" w:rsidRPr="00354199" w:rsidTr="00354199">
        <w:trPr>
          <w:trHeight w:val="480"/>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b/>
                <w:bCs/>
                <w:spacing w:val="0"/>
                <w:kern w:val="0"/>
                <w:sz w:val="24"/>
                <w:szCs w:val="24"/>
              </w:rPr>
            </w:pPr>
            <w:r w:rsidRPr="00354199">
              <w:rPr>
                <w:rFonts w:asciiTheme="minorEastAsia" w:eastAsiaTheme="minorEastAsia" w:hAnsiTheme="minorEastAsia" w:cs="宋体" w:hint="eastAsia"/>
                <w:b/>
                <w:bCs/>
                <w:spacing w:val="0"/>
                <w:kern w:val="0"/>
                <w:sz w:val="24"/>
                <w:szCs w:val="24"/>
              </w:rPr>
              <w:t>序号</w:t>
            </w:r>
          </w:p>
        </w:tc>
        <w:tc>
          <w:tcPr>
            <w:tcW w:w="4341" w:type="dxa"/>
            <w:tcBorders>
              <w:top w:val="single" w:sz="4" w:space="0" w:color="auto"/>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b/>
                <w:bCs/>
                <w:spacing w:val="0"/>
                <w:kern w:val="0"/>
                <w:sz w:val="24"/>
                <w:szCs w:val="24"/>
              </w:rPr>
            </w:pPr>
            <w:r w:rsidRPr="00354199">
              <w:rPr>
                <w:rFonts w:asciiTheme="minorEastAsia" w:eastAsiaTheme="minorEastAsia" w:hAnsiTheme="minorEastAsia" w:cs="宋体" w:hint="eastAsia"/>
                <w:b/>
                <w:bCs/>
                <w:spacing w:val="0"/>
                <w:kern w:val="0"/>
                <w:sz w:val="24"/>
                <w:szCs w:val="24"/>
              </w:rPr>
              <w:t>申报单位</w:t>
            </w:r>
          </w:p>
        </w:tc>
        <w:tc>
          <w:tcPr>
            <w:tcW w:w="4933" w:type="dxa"/>
            <w:tcBorders>
              <w:top w:val="single" w:sz="4" w:space="0" w:color="auto"/>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b/>
                <w:bCs/>
                <w:spacing w:val="0"/>
                <w:kern w:val="0"/>
                <w:sz w:val="24"/>
                <w:szCs w:val="24"/>
              </w:rPr>
            </w:pPr>
            <w:r w:rsidRPr="00354199">
              <w:rPr>
                <w:rFonts w:asciiTheme="minorEastAsia" w:eastAsiaTheme="minorEastAsia" w:hAnsiTheme="minorEastAsia" w:cs="宋体" w:hint="eastAsia"/>
                <w:b/>
                <w:bCs/>
                <w:spacing w:val="0"/>
                <w:kern w:val="0"/>
                <w:sz w:val="24"/>
                <w:szCs w:val="24"/>
              </w:rPr>
              <w:t>成果名称</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济南</w:t>
            </w:r>
            <w:proofErr w:type="gramStart"/>
            <w:r w:rsidRPr="00354199">
              <w:rPr>
                <w:rFonts w:asciiTheme="minorEastAsia" w:eastAsiaTheme="minorEastAsia" w:hAnsiTheme="minorEastAsia" w:cs="宋体" w:hint="eastAsia"/>
                <w:color w:val="000000"/>
                <w:spacing w:val="0"/>
                <w:kern w:val="0"/>
                <w:sz w:val="22"/>
                <w:szCs w:val="22"/>
              </w:rPr>
              <w:t>瑞泉电子</w:t>
            </w:r>
            <w:proofErr w:type="gramEnd"/>
            <w:r w:rsidRPr="00354199">
              <w:rPr>
                <w:rFonts w:asciiTheme="minorEastAsia" w:eastAsiaTheme="minorEastAsia" w:hAnsiTheme="minorEastAsia" w:cs="宋体" w:hint="eastAsia"/>
                <w:color w:val="000000"/>
                <w:spacing w:val="0"/>
                <w:kern w:val="0"/>
                <w:sz w:val="22"/>
                <w:szCs w:val="22"/>
              </w:rPr>
              <w:t>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基于NB-</w:t>
            </w:r>
            <w:proofErr w:type="spellStart"/>
            <w:r w:rsidRPr="00354199">
              <w:rPr>
                <w:rFonts w:asciiTheme="minorEastAsia" w:eastAsiaTheme="minorEastAsia" w:hAnsiTheme="minorEastAsia" w:cs="宋体" w:hint="eastAsia"/>
                <w:color w:val="000000"/>
                <w:spacing w:val="0"/>
                <w:kern w:val="0"/>
                <w:sz w:val="22"/>
                <w:szCs w:val="22"/>
              </w:rPr>
              <w:t>IoT</w:t>
            </w:r>
            <w:proofErr w:type="spellEnd"/>
            <w:r w:rsidRPr="00354199">
              <w:rPr>
                <w:rFonts w:asciiTheme="minorEastAsia" w:eastAsiaTheme="minorEastAsia" w:hAnsiTheme="minorEastAsia" w:cs="宋体" w:hint="eastAsia"/>
                <w:color w:val="000000"/>
                <w:spacing w:val="0"/>
                <w:kern w:val="0"/>
                <w:sz w:val="22"/>
                <w:szCs w:val="22"/>
              </w:rPr>
              <w:t>关键技术的智能水表研究和应用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2</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山东司邦得制药有限公司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蒙脱石</w:t>
            </w:r>
            <w:proofErr w:type="gramStart"/>
            <w:r w:rsidRPr="00354199">
              <w:rPr>
                <w:rFonts w:asciiTheme="minorEastAsia" w:eastAsiaTheme="minorEastAsia" w:hAnsiTheme="minorEastAsia" w:cs="宋体" w:hint="eastAsia"/>
                <w:color w:val="000000"/>
                <w:spacing w:val="0"/>
                <w:kern w:val="0"/>
                <w:sz w:val="22"/>
                <w:szCs w:val="22"/>
              </w:rPr>
              <w:t>散质量</w:t>
            </w:r>
            <w:proofErr w:type="gramEnd"/>
            <w:r w:rsidRPr="00354199">
              <w:rPr>
                <w:rFonts w:asciiTheme="minorEastAsia" w:eastAsiaTheme="minorEastAsia" w:hAnsiTheme="minorEastAsia" w:cs="宋体" w:hint="eastAsia"/>
                <w:color w:val="000000"/>
                <w:spacing w:val="0"/>
                <w:kern w:val="0"/>
                <w:sz w:val="22"/>
                <w:szCs w:val="22"/>
              </w:rPr>
              <w:t>一致性评价</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3</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山东万祥矿业有限公司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地面原煤仓清堵技术研究与实施</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4</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山东万祥矿业有限公司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清污水分</w:t>
            </w:r>
            <w:proofErr w:type="gramStart"/>
            <w:r w:rsidRPr="00354199">
              <w:rPr>
                <w:rFonts w:asciiTheme="minorEastAsia" w:eastAsiaTheme="minorEastAsia" w:hAnsiTheme="minorEastAsia" w:cs="宋体" w:hint="eastAsia"/>
                <w:color w:val="000000"/>
                <w:spacing w:val="0"/>
                <w:kern w:val="0"/>
                <w:sz w:val="22"/>
                <w:szCs w:val="22"/>
              </w:rPr>
              <w:t>排方案</w:t>
            </w:r>
            <w:proofErr w:type="gramEnd"/>
            <w:r w:rsidRPr="00354199">
              <w:rPr>
                <w:rFonts w:asciiTheme="minorEastAsia" w:eastAsiaTheme="minorEastAsia" w:hAnsiTheme="minorEastAsia" w:cs="宋体" w:hint="eastAsia"/>
                <w:color w:val="000000"/>
                <w:spacing w:val="0"/>
                <w:kern w:val="0"/>
                <w:sz w:val="22"/>
                <w:szCs w:val="22"/>
              </w:rPr>
              <w:t>技术研究与应用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5</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正大制药（青岛）有限公司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阿法</w:t>
            </w:r>
            <w:proofErr w:type="gramStart"/>
            <w:r w:rsidRPr="00354199">
              <w:rPr>
                <w:rFonts w:asciiTheme="minorEastAsia" w:eastAsiaTheme="minorEastAsia" w:hAnsiTheme="minorEastAsia" w:cs="宋体" w:hint="eastAsia"/>
                <w:color w:val="000000"/>
                <w:spacing w:val="0"/>
                <w:kern w:val="0"/>
                <w:sz w:val="22"/>
                <w:szCs w:val="22"/>
              </w:rPr>
              <w:t>骨化醇软胶囊</w:t>
            </w:r>
            <w:proofErr w:type="gramEnd"/>
            <w:r w:rsidRPr="00354199">
              <w:rPr>
                <w:rFonts w:asciiTheme="minorEastAsia" w:eastAsiaTheme="minorEastAsia" w:hAnsiTheme="minorEastAsia" w:cs="宋体" w:hint="eastAsia"/>
                <w:color w:val="000000"/>
                <w:spacing w:val="0"/>
                <w:kern w:val="0"/>
                <w:sz w:val="22"/>
                <w:szCs w:val="22"/>
              </w:rPr>
              <w:t>质量标准创新及产业化</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6</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中国石油化工股份有限公司齐鲁分公司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干法腈纶抗起球纤维的研发与质量改进</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7</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中国石油化工股份有限公司齐鲁分公司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合成树脂产品包装质量改进</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8</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中国石油化工股份有限公司齐鲁分公司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减少腈纶丝束接头数</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9</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中国石油化工股份有限公司齐鲁分公司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提高聚丙烯腈在二甲基乙酰胺中的溶解性</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10</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proofErr w:type="gramStart"/>
            <w:r w:rsidRPr="00354199">
              <w:rPr>
                <w:rFonts w:asciiTheme="minorEastAsia" w:eastAsiaTheme="minorEastAsia" w:hAnsiTheme="minorEastAsia" w:cs="宋体" w:hint="eastAsia"/>
                <w:spacing w:val="0"/>
                <w:kern w:val="0"/>
                <w:sz w:val="22"/>
                <w:szCs w:val="22"/>
              </w:rPr>
              <w:t>淄博海益精细</w:t>
            </w:r>
            <w:proofErr w:type="gramEnd"/>
            <w:r w:rsidRPr="00354199">
              <w:rPr>
                <w:rFonts w:asciiTheme="minorEastAsia" w:eastAsiaTheme="minorEastAsia" w:hAnsiTheme="minorEastAsia" w:cs="宋体" w:hint="eastAsia"/>
                <w:spacing w:val="0"/>
                <w:kern w:val="0"/>
                <w:sz w:val="22"/>
                <w:szCs w:val="22"/>
              </w:rPr>
              <w:t>化工有限公司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储运车间常压储罐VOC</w:t>
            </w:r>
            <w:r w:rsidRPr="00DB37CD">
              <w:rPr>
                <w:rFonts w:asciiTheme="minorEastAsia" w:eastAsiaTheme="minorEastAsia" w:hAnsiTheme="minorEastAsia" w:cs="宋体" w:hint="eastAsia"/>
                <w:spacing w:val="0"/>
                <w:kern w:val="0"/>
                <w:sz w:val="22"/>
                <w:szCs w:val="22"/>
                <w:vertAlign w:val="subscript"/>
              </w:rPr>
              <w:t>S</w:t>
            </w:r>
            <w:r w:rsidRPr="00354199">
              <w:rPr>
                <w:rFonts w:asciiTheme="minorEastAsia" w:eastAsiaTheme="minorEastAsia" w:hAnsiTheme="minorEastAsia" w:cs="宋体" w:hint="eastAsia"/>
                <w:spacing w:val="0"/>
                <w:kern w:val="0"/>
                <w:sz w:val="22"/>
                <w:szCs w:val="22"/>
              </w:rPr>
              <w:t>治理</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11</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proofErr w:type="gramStart"/>
            <w:r w:rsidRPr="00354199">
              <w:rPr>
                <w:rFonts w:asciiTheme="minorEastAsia" w:eastAsiaTheme="minorEastAsia" w:hAnsiTheme="minorEastAsia" w:cs="宋体" w:hint="eastAsia"/>
                <w:spacing w:val="0"/>
                <w:kern w:val="0"/>
                <w:sz w:val="22"/>
                <w:szCs w:val="22"/>
              </w:rPr>
              <w:t>淄</w:t>
            </w:r>
            <w:proofErr w:type="gramEnd"/>
            <w:r w:rsidRPr="00354199">
              <w:rPr>
                <w:rFonts w:asciiTheme="minorEastAsia" w:eastAsiaTheme="minorEastAsia" w:hAnsiTheme="minorEastAsia" w:cs="宋体" w:hint="eastAsia"/>
                <w:spacing w:val="0"/>
                <w:kern w:val="0"/>
                <w:sz w:val="22"/>
                <w:szCs w:val="22"/>
              </w:rPr>
              <w:t>柴动力有限公司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150、170机冬季起动困难问题解决方案</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12</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proofErr w:type="gramStart"/>
            <w:r w:rsidRPr="00354199">
              <w:rPr>
                <w:rFonts w:asciiTheme="minorEastAsia" w:eastAsiaTheme="minorEastAsia" w:hAnsiTheme="minorEastAsia" w:cs="宋体" w:hint="eastAsia"/>
                <w:spacing w:val="0"/>
                <w:kern w:val="0"/>
                <w:sz w:val="22"/>
                <w:szCs w:val="22"/>
              </w:rPr>
              <w:t>淄</w:t>
            </w:r>
            <w:proofErr w:type="gramEnd"/>
            <w:r w:rsidRPr="00354199">
              <w:rPr>
                <w:rFonts w:asciiTheme="minorEastAsia" w:eastAsiaTheme="minorEastAsia" w:hAnsiTheme="minorEastAsia" w:cs="宋体" w:hint="eastAsia"/>
                <w:spacing w:val="0"/>
                <w:kern w:val="0"/>
                <w:sz w:val="22"/>
                <w:szCs w:val="22"/>
              </w:rPr>
              <w:t>柴动力有限公司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200系列柴油机气阀可靠性改进</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13</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proofErr w:type="gramStart"/>
            <w:r w:rsidRPr="00354199">
              <w:rPr>
                <w:rFonts w:asciiTheme="minorEastAsia" w:eastAsiaTheme="minorEastAsia" w:hAnsiTheme="minorEastAsia" w:cs="宋体" w:hint="eastAsia"/>
                <w:spacing w:val="0"/>
                <w:kern w:val="0"/>
                <w:sz w:val="22"/>
                <w:szCs w:val="22"/>
              </w:rPr>
              <w:t>淄</w:t>
            </w:r>
            <w:proofErr w:type="gramEnd"/>
            <w:r w:rsidRPr="00354199">
              <w:rPr>
                <w:rFonts w:asciiTheme="minorEastAsia" w:eastAsiaTheme="minorEastAsia" w:hAnsiTheme="minorEastAsia" w:cs="宋体" w:hint="eastAsia"/>
                <w:spacing w:val="0"/>
                <w:kern w:val="0"/>
                <w:sz w:val="22"/>
                <w:szCs w:val="22"/>
              </w:rPr>
              <w:t>柴动力有限公司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柴油机机体轴承孔同轴度测量装置的应用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14</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proofErr w:type="gramStart"/>
            <w:r w:rsidRPr="00354199">
              <w:rPr>
                <w:rFonts w:asciiTheme="minorEastAsia" w:eastAsiaTheme="minorEastAsia" w:hAnsiTheme="minorEastAsia" w:cs="宋体" w:hint="eastAsia"/>
                <w:spacing w:val="0"/>
                <w:kern w:val="0"/>
                <w:sz w:val="22"/>
                <w:szCs w:val="22"/>
              </w:rPr>
              <w:t>淄</w:t>
            </w:r>
            <w:proofErr w:type="gramEnd"/>
            <w:r w:rsidRPr="00354199">
              <w:rPr>
                <w:rFonts w:asciiTheme="minorEastAsia" w:eastAsiaTheme="minorEastAsia" w:hAnsiTheme="minorEastAsia" w:cs="宋体" w:hint="eastAsia"/>
                <w:spacing w:val="0"/>
                <w:kern w:val="0"/>
                <w:sz w:val="22"/>
                <w:szCs w:val="22"/>
              </w:rPr>
              <w:t>柴动力有限公司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proofErr w:type="gramStart"/>
            <w:r w:rsidRPr="00354199">
              <w:rPr>
                <w:rFonts w:asciiTheme="minorEastAsia" w:eastAsiaTheme="minorEastAsia" w:hAnsiTheme="minorEastAsia" w:cs="宋体" w:hint="eastAsia"/>
                <w:spacing w:val="0"/>
                <w:kern w:val="0"/>
                <w:sz w:val="22"/>
                <w:szCs w:val="22"/>
              </w:rPr>
              <w:t>喷漆水旋吸附泵</w:t>
            </w:r>
            <w:proofErr w:type="gramEnd"/>
            <w:r w:rsidRPr="00354199">
              <w:rPr>
                <w:rFonts w:asciiTheme="minorEastAsia" w:eastAsiaTheme="minorEastAsia" w:hAnsiTheme="minorEastAsia" w:cs="宋体" w:hint="eastAsia"/>
                <w:spacing w:val="0"/>
                <w:kern w:val="0"/>
                <w:sz w:val="22"/>
                <w:szCs w:val="22"/>
              </w:rPr>
              <w:t>改造</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15</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proofErr w:type="gramStart"/>
            <w:r w:rsidRPr="00354199">
              <w:rPr>
                <w:rFonts w:asciiTheme="minorEastAsia" w:eastAsiaTheme="minorEastAsia" w:hAnsiTheme="minorEastAsia" w:cs="宋体" w:hint="eastAsia"/>
                <w:spacing w:val="0"/>
                <w:kern w:val="0"/>
                <w:sz w:val="22"/>
                <w:szCs w:val="22"/>
              </w:rPr>
              <w:t>淄</w:t>
            </w:r>
            <w:proofErr w:type="gramEnd"/>
            <w:r w:rsidRPr="00354199">
              <w:rPr>
                <w:rFonts w:asciiTheme="minorEastAsia" w:eastAsiaTheme="minorEastAsia" w:hAnsiTheme="minorEastAsia" w:cs="宋体" w:hint="eastAsia"/>
                <w:spacing w:val="0"/>
                <w:kern w:val="0"/>
                <w:sz w:val="22"/>
                <w:szCs w:val="22"/>
              </w:rPr>
              <w:t>柴动力有限公司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提高200船用柴油机进排气接管单件加工效率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16</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proofErr w:type="gramStart"/>
            <w:r w:rsidRPr="00354199">
              <w:rPr>
                <w:rFonts w:asciiTheme="minorEastAsia" w:eastAsiaTheme="minorEastAsia" w:hAnsiTheme="minorEastAsia" w:cs="宋体" w:hint="eastAsia"/>
                <w:spacing w:val="0"/>
                <w:kern w:val="0"/>
                <w:sz w:val="22"/>
                <w:szCs w:val="22"/>
              </w:rPr>
              <w:t>淄</w:t>
            </w:r>
            <w:proofErr w:type="gramEnd"/>
            <w:r w:rsidRPr="00354199">
              <w:rPr>
                <w:rFonts w:asciiTheme="minorEastAsia" w:eastAsiaTheme="minorEastAsia" w:hAnsiTheme="minorEastAsia" w:cs="宋体" w:hint="eastAsia"/>
                <w:spacing w:val="0"/>
                <w:kern w:val="0"/>
                <w:sz w:val="22"/>
                <w:szCs w:val="22"/>
              </w:rPr>
              <w:t>柴动力有限公司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控制焊接变形的工艺技术和应用</w:t>
            </w:r>
          </w:p>
        </w:tc>
      </w:tr>
      <w:tr w:rsidR="00354199" w:rsidRPr="00354199" w:rsidTr="00464C98">
        <w:trPr>
          <w:trHeight w:val="645"/>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lastRenderedPageBreak/>
              <w:t>17</w:t>
            </w:r>
          </w:p>
        </w:tc>
        <w:tc>
          <w:tcPr>
            <w:tcW w:w="4341" w:type="dxa"/>
            <w:tcBorders>
              <w:top w:val="single" w:sz="4" w:space="0" w:color="auto"/>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proofErr w:type="gramStart"/>
            <w:r w:rsidRPr="00354199">
              <w:rPr>
                <w:rFonts w:asciiTheme="minorEastAsia" w:eastAsiaTheme="minorEastAsia" w:hAnsiTheme="minorEastAsia" w:cs="宋体" w:hint="eastAsia"/>
                <w:spacing w:val="0"/>
                <w:kern w:val="0"/>
                <w:sz w:val="22"/>
                <w:szCs w:val="22"/>
              </w:rPr>
              <w:t>淄</w:t>
            </w:r>
            <w:proofErr w:type="gramEnd"/>
            <w:r w:rsidRPr="00354199">
              <w:rPr>
                <w:rFonts w:asciiTheme="minorEastAsia" w:eastAsiaTheme="minorEastAsia" w:hAnsiTheme="minorEastAsia" w:cs="宋体" w:hint="eastAsia"/>
                <w:spacing w:val="0"/>
                <w:kern w:val="0"/>
                <w:sz w:val="22"/>
                <w:szCs w:val="22"/>
              </w:rPr>
              <w:t>柴动力有限公司</w:t>
            </w:r>
          </w:p>
        </w:tc>
        <w:tc>
          <w:tcPr>
            <w:tcW w:w="4933" w:type="dxa"/>
            <w:tcBorders>
              <w:top w:val="single" w:sz="4" w:space="0" w:color="auto"/>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基于船用柴油机低速工况的凸轮轴改进延伸和应用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18</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山东国砼建设有限公司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给排水工程防堵塞施工的技术提升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19</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山东国砼建设有限公司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水利工程与沥青路面切槽施工的技术提升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20</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山东国砼建设有限公司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水利水电工程与道路桥梁砌筑技术的应用提升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21</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山东豪品原建设工程有限公司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城市道路与水利工程铺装工艺的提升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22</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山东宇通路桥集团有限公司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市政道路雨水检查井施工工艺的技术提升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23</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煤矿不规则开采</w:t>
            </w:r>
            <w:proofErr w:type="gramStart"/>
            <w:r w:rsidRPr="00354199">
              <w:rPr>
                <w:rFonts w:asciiTheme="minorEastAsia" w:eastAsiaTheme="minorEastAsia" w:hAnsiTheme="minorEastAsia" w:cs="宋体" w:hint="eastAsia"/>
                <w:color w:val="000000"/>
                <w:spacing w:val="0"/>
                <w:kern w:val="0"/>
                <w:sz w:val="22"/>
                <w:szCs w:val="22"/>
              </w:rPr>
              <w:t>快速掐挺中部槽</w:t>
            </w:r>
            <w:proofErr w:type="gramEnd"/>
            <w:r w:rsidRPr="00354199">
              <w:rPr>
                <w:rFonts w:asciiTheme="minorEastAsia" w:eastAsiaTheme="minorEastAsia" w:hAnsiTheme="minorEastAsia" w:cs="宋体" w:hint="eastAsia"/>
                <w:color w:val="000000"/>
                <w:spacing w:val="0"/>
                <w:kern w:val="0"/>
                <w:sz w:val="22"/>
                <w:szCs w:val="22"/>
              </w:rPr>
              <w:t>装置的应用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24</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煤矿顺槽</w:t>
            </w:r>
            <w:proofErr w:type="gramStart"/>
            <w:r w:rsidRPr="00354199">
              <w:rPr>
                <w:rFonts w:asciiTheme="minorEastAsia" w:eastAsiaTheme="minorEastAsia" w:hAnsiTheme="minorEastAsia" w:cs="宋体" w:hint="eastAsia"/>
                <w:color w:val="000000"/>
                <w:spacing w:val="0"/>
                <w:kern w:val="0"/>
                <w:sz w:val="22"/>
                <w:szCs w:val="22"/>
              </w:rPr>
              <w:t>转载机</w:t>
            </w:r>
            <w:proofErr w:type="gramEnd"/>
            <w:r w:rsidRPr="00354199">
              <w:rPr>
                <w:rFonts w:asciiTheme="minorEastAsia" w:eastAsiaTheme="minorEastAsia" w:hAnsiTheme="minorEastAsia" w:cs="宋体" w:hint="eastAsia"/>
                <w:color w:val="000000"/>
                <w:spacing w:val="0"/>
                <w:kern w:val="0"/>
                <w:sz w:val="22"/>
                <w:szCs w:val="22"/>
              </w:rPr>
              <w:t>实现智能遥控助推智能化开采实施</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25</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基于AI在线视觉反馈的浮选自动加药系统</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26</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井口给煤</w:t>
            </w:r>
            <w:proofErr w:type="gramStart"/>
            <w:r w:rsidRPr="00354199">
              <w:rPr>
                <w:rFonts w:asciiTheme="minorEastAsia" w:eastAsiaTheme="minorEastAsia" w:hAnsiTheme="minorEastAsia" w:cs="宋体" w:hint="eastAsia"/>
                <w:color w:val="000000"/>
                <w:spacing w:val="0"/>
                <w:kern w:val="0"/>
                <w:sz w:val="22"/>
                <w:szCs w:val="22"/>
              </w:rPr>
              <w:t>机岗位</w:t>
            </w:r>
            <w:proofErr w:type="gramEnd"/>
            <w:r w:rsidRPr="00354199">
              <w:rPr>
                <w:rFonts w:asciiTheme="minorEastAsia" w:eastAsiaTheme="minorEastAsia" w:hAnsiTheme="minorEastAsia" w:cs="宋体" w:hint="eastAsia"/>
                <w:color w:val="000000"/>
                <w:spacing w:val="0"/>
                <w:kern w:val="0"/>
                <w:sz w:val="22"/>
                <w:szCs w:val="22"/>
              </w:rPr>
              <w:t>无人值守技术问题的解决与实施</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27</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压滤机联机自动控制系统的设计与应用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28</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湿性煤粉运输刮板的改进与应用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29</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智能</w:t>
            </w:r>
            <w:proofErr w:type="gramStart"/>
            <w:r w:rsidRPr="00354199">
              <w:rPr>
                <w:rFonts w:asciiTheme="minorEastAsia" w:eastAsiaTheme="minorEastAsia" w:hAnsiTheme="minorEastAsia" w:cs="宋体" w:hint="eastAsia"/>
                <w:color w:val="000000"/>
                <w:spacing w:val="0"/>
                <w:kern w:val="0"/>
                <w:sz w:val="22"/>
                <w:szCs w:val="22"/>
              </w:rPr>
              <w:t>回煤汽车</w:t>
            </w:r>
            <w:proofErr w:type="gramEnd"/>
            <w:r w:rsidRPr="00354199">
              <w:rPr>
                <w:rFonts w:asciiTheme="minorEastAsia" w:eastAsiaTheme="minorEastAsia" w:hAnsiTheme="minorEastAsia" w:cs="宋体" w:hint="eastAsia"/>
                <w:color w:val="000000"/>
                <w:spacing w:val="0"/>
                <w:kern w:val="0"/>
                <w:sz w:val="22"/>
                <w:szCs w:val="22"/>
              </w:rPr>
              <w:t>装车系统的工艺设计与实践</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30</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RATR激光雷达3D成像煤</w:t>
            </w:r>
            <w:proofErr w:type="gramStart"/>
            <w:r w:rsidRPr="00354199">
              <w:rPr>
                <w:rFonts w:asciiTheme="minorEastAsia" w:eastAsiaTheme="minorEastAsia" w:hAnsiTheme="minorEastAsia" w:cs="宋体" w:hint="eastAsia"/>
                <w:color w:val="000000"/>
                <w:spacing w:val="0"/>
                <w:kern w:val="0"/>
                <w:sz w:val="22"/>
                <w:szCs w:val="22"/>
              </w:rPr>
              <w:t>矸</w:t>
            </w:r>
            <w:proofErr w:type="gramEnd"/>
            <w:r w:rsidRPr="00354199">
              <w:rPr>
                <w:rFonts w:asciiTheme="minorEastAsia" w:eastAsiaTheme="minorEastAsia" w:hAnsiTheme="minorEastAsia" w:cs="宋体" w:hint="eastAsia"/>
                <w:color w:val="000000"/>
                <w:spacing w:val="0"/>
                <w:kern w:val="0"/>
                <w:sz w:val="22"/>
                <w:szCs w:val="22"/>
              </w:rPr>
              <w:t>识别智能分选机器人的设计与应用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31</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磁尾泵自动控制的设计与实践</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32</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“掘进机+四臂锚杆钻车”综</w:t>
            </w:r>
            <w:proofErr w:type="gramStart"/>
            <w:r w:rsidRPr="00354199">
              <w:rPr>
                <w:rFonts w:asciiTheme="minorEastAsia" w:eastAsiaTheme="minorEastAsia" w:hAnsiTheme="minorEastAsia" w:cs="宋体" w:hint="eastAsia"/>
                <w:color w:val="000000"/>
                <w:spacing w:val="0"/>
                <w:kern w:val="0"/>
                <w:sz w:val="22"/>
                <w:szCs w:val="22"/>
              </w:rPr>
              <w:t>掘快速</w:t>
            </w:r>
            <w:proofErr w:type="gramEnd"/>
            <w:r w:rsidRPr="00354199">
              <w:rPr>
                <w:rFonts w:asciiTheme="minorEastAsia" w:eastAsiaTheme="minorEastAsia" w:hAnsiTheme="minorEastAsia" w:cs="宋体" w:hint="eastAsia"/>
                <w:color w:val="000000"/>
                <w:spacing w:val="0"/>
                <w:kern w:val="0"/>
                <w:sz w:val="22"/>
                <w:szCs w:val="22"/>
              </w:rPr>
              <w:t>作业线的研究与应用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33</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煤矿</w:t>
            </w:r>
            <w:proofErr w:type="gramStart"/>
            <w:r w:rsidRPr="00354199">
              <w:rPr>
                <w:rFonts w:asciiTheme="minorEastAsia" w:eastAsiaTheme="minorEastAsia" w:hAnsiTheme="minorEastAsia" w:cs="宋体" w:hint="eastAsia"/>
                <w:color w:val="000000"/>
                <w:spacing w:val="0"/>
                <w:kern w:val="0"/>
                <w:sz w:val="22"/>
                <w:szCs w:val="22"/>
              </w:rPr>
              <w:t>岩巷快速</w:t>
            </w:r>
            <w:proofErr w:type="gramEnd"/>
            <w:r w:rsidRPr="00354199">
              <w:rPr>
                <w:rFonts w:asciiTheme="minorEastAsia" w:eastAsiaTheme="minorEastAsia" w:hAnsiTheme="minorEastAsia" w:cs="宋体" w:hint="eastAsia"/>
                <w:color w:val="000000"/>
                <w:spacing w:val="0"/>
                <w:kern w:val="0"/>
                <w:sz w:val="22"/>
                <w:szCs w:val="22"/>
              </w:rPr>
              <w:t>掘进技术的实践与改进</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34</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采用掘进机</w:t>
            </w:r>
            <w:proofErr w:type="gramStart"/>
            <w:r w:rsidRPr="00354199">
              <w:rPr>
                <w:rFonts w:asciiTheme="minorEastAsia" w:eastAsiaTheme="minorEastAsia" w:hAnsiTheme="minorEastAsia" w:cs="宋体" w:hint="eastAsia"/>
                <w:color w:val="000000"/>
                <w:spacing w:val="0"/>
                <w:kern w:val="0"/>
                <w:sz w:val="22"/>
                <w:szCs w:val="22"/>
              </w:rPr>
              <w:t>配合侧卸装岩机</w:t>
            </w:r>
            <w:proofErr w:type="gramEnd"/>
            <w:r w:rsidRPr="00354199">
              <w:rPr>
                <w:rFonts w:asciiTheme="minorEastAsia" w:eastAsiaTheme="minorEastAsia" w:hAnsiTheme="minorEastAsia" w:cs="宋体" w:hint="eastAsia"/>
                <w:color w:val="000000"/>
                <w:spacing w:val="0"/>
                <w:kern w:val="0"/>
                <w:sz w:val="22"/>
                <w:szCs w:val="22"/>
              </w:rPr>
              <w:t>开门施工的实践及应用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35</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 xml:space="preserve">一种低噪高流型气动隔膜泵研制与应用 </w:t>
            </w:r>
          </w:p>
        </w:tc>
      </w:tr>
      <w:tr w:rsidR="00354199" w:rsidRPr="00354199" w:rsidTr="00464C98">
        <w:trPr>
          <w:trHeight w:val="645"/>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lastRenderedPageBreak/>
              <w:t>36</w:t>
            </w:r>
          </w:p>
        </w:tc>
        <w:tc>
          <w:tcPr>
            <w:tcW w:w="4341" w:type="dxa"/>
            <w:tcBorders>
              <w:top w:val="single" w:sz="4" w:space="0" w:color="auto"/>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single" w:sz="4" w:space="0" w:color="auto"/>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解决皮带煤炭洒落的</w:t>
            </w:r>
            <w:proofErr w:type="gramStart"/>
            <w:r w:rsidRPr="00354199">
              <w:rPr>
                <w:rFonts w:asciiTheme="minorEastAsia" w:eastAsiaTheme="minorEastAsia" w:hAnsiTheme="minorEastAsia" w:cs="宋体" w:hint="eastAsia"/>
                <w:color w:val="000000"/>
                <w:spacing w:val="0"/>
                <w:kern w:val="0"/>
                <w:sz w:val="22"/>
                <w:szCs w:val="22"/>
              </w:rPr>
              <w:t>新式可</w:t>
            </w:r>
            <w:proofErr w:type="gramEnd"/>
            <w:r w:rsidRPr="00354199">
              <w:rPr>
                <w:rFonts w:asciiTheme="minorEastAsia" w:eastAsiaTheme="minorEastAsia" w:hAnsiTheme="minorEastAsia" w:cs="宋体" w:hint="eastAsia"/>
                <w:color w:val="000000"/>
                <w:spacing w:val="0"/>
                <w:kern w:val="0"/>
                <w:sz w:val="22"/>
                <w:szCs w:val="22"/>
              </w:rPr>
              <w:t>调节装置</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37</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虹吸原理在压风过滤器中的应用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38</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一种煤矿喷浆巷道替代人力卸沙装置的研制</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39</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架空乘人装置吊椅自动存储及智能化安全运行系统研究应用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40</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枣庄矿业（集团）有限责任公司蒋庄煤矿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基于谐波检测的大型电机在线故障诊断系统</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41</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山东泰和水处理科技股份有限公司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聚天冬氨酸（盐）质量提升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42</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山东泰和水处理科技股份有限公司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羟基亚乙基</w:t>
            </w:r>
            <w:proofErr w:type="gramEnd"/>
            <w:r w:rsidRPr="00354199">
              <w:rPr>
                <w:rFonts w:asciiTheme="minorEastAsia" w:eastAsiaTheme="minorEastAsia" w:hAnsiTheme="minorEastAsia" w:cs="宋体" w:hint="eastAsia"/>
                <w:color w:val="000000"/>
                <w:spacing w:val="0"/>
                <w:kern w:val="0"/>
                <w:sz w:val="22"/>
                <w:szCs w:val="22"/>
              </w:rPr>
              <w:t>二磷酸（60%）开发与应用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43</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兖州煤矿股份有限公司</w:t>
            </w:r>
            <w:proofErr w:type="gramStart"/>
            <w:r w:rsidRPr="00354199">
              <w:rPr>
                <w:rFonts w:asciiTheme="minorEastAsia" w:eastAsiaTheme="minorEastAsia" w:hAnsiTheme="minorEastAsia" w:cs="宋体" w:hint="eastAsia"/>
                <w:color w:val="000000"/>
                <w:spacing w:val="0"/>
                <w:kern w:val="0"/>
                <w:sz w:val="22"/>
                <w:szCs w:val="22"/>
              </w:rPr>
              <w:t>鲍</w:t>
            </w:r>
            <w:proofErr w:type="gramEnd"/>
            <w:r w:rsidRPr="00354199">
              <w:rPr>
                <w:rFonts w:asciiTheme="minorEastAsia" w:eastAsiaTheme="minorEastAsia" w:hAnsiTheme="minorEastAsia" w:cs="宋体" w:hint="eastAsia"/>
                <w:color w:val="000000"/>
                <w:spacing w:val="0"/>
                <w:kern w:val="0"/>
                <w:sz w:val="22"/>
                <w:szCs w:val="22"/>
              </w:rPr>
              <w:t>店煤矿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二氧化碳气体保护焊机的改进使用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44</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兖州煤矿股份有限公司</w:t>
            </w:r>
            <w:proofErr w:type="gramStart"/>
            <w:r w:rsidRPr="00354199">
              <w:rPr>
                <w:rFonts w:asciiTheme="minorEastAsia" w:eastAsiaTheme="minorEastAsia" w:hAnsiTheme="minorEastAsia" w:cs="宋体" w:hint="eastAsia"/>
                <w:color w:val="000000"/>
                <w:spacing w:val="0"/>
                <w:kern w:val="0"/>
                <w:sz w:val="22"/>
                <w:szCs w:val="22"/>
              </w:rPr>
              <w:t>鲍</w:t>
            </w:r>
            <w:proofErr w:type="gramEnd"/>
            <w:r w:rsidRPr="00354199">
              <w:rPr>
                <w:rFonts w:asciiTheme="minorEastAsia" w:eastAsiaTheme="minorEastAsia" w:hAnsiTheme="minorEastAsia" w:cs="宋体" w:hint="eastAsia"/>
                <w:color w:val="000000"/>
                <w:spacing w:val="0"/>
                <w:kern w:val="0"/>
                <w:sz w:val="22"/>
                <w:szCs w:val="22"/>
              </w:rPr>
              <w:t>店煤矿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改进单轨吊物料运输气动横向转运平台</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45</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兖州煤矿股份有限公司</w:t>
            </w:r>
            <w:proofErr w:type="gramStart"/>
            <w:r w:rsidRPr="00354199">
              <w:rPr>
                <w:rFonts w:asciiTheme="minorEastAsia" w:eastAsiaTheme="minorEastAsia" w:hAnsiTheme="minorEastAsia" w:cs="宋体" w:hint="eastAsia"/>
                <w:color w:val="000000"/>
                <w:spacing w:val="0"/>
                <w:kern w:val="0"/>
                <w:sz w:val="22"/>
                <w:szCs w:val="22"/>
              </w:rPr>
              <w:t>鲍</w:t>
            </w:r>
            <w:proofErr w:type="gramEnd"/>
            <w:r w:rsidRPr="00354199">
              <w:rPr>
                <w:rFonts w:asciiTheme="minorEastAsia" w:eastAsiaTheme="minorEastAsia" w:hAnsiTheme="minorEastAsia" w:cs="宋体" w:hint="eastAsia"/>
                <w:color w:val="000000"/>
                <w:spacing w:val="0"/>
                <w:kern w:val="0"/>
                <w:sz w:val="22"/>
                <w:szCs w:val="22"/>
              </w:rPr>
              <w:t>店煤矿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改进钢丝绳收绳装置提高劳动效率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46</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兖州煤矿股份有限公司</w:t>
            </w:r>
            <w:proofErr w:type="gramStart"/>
            <w:r w:rsidRPr="00354199">
              <w:rPr>
                <w:rFonts w:asciiTheme="minorEastAsia" w:eastAsiaTheme="minorEastAsia" w:hAnsiTheme="minorEastAsia" w:cs="宋体" w:hint="eastAsia"/>
                <w:color w:val="000000"/>
                <w:spacing w:val="0"/>
                <w:kern w:val="0"/>
                <w:sz w:val="22"/>
                <w:szCs w:val="22"/>
              </w:rPr>
              <w:t>鲍</w:t>
            </w:r>
            <w:proofErr w:type="gramEnd"/>
            <w:r w:rsidRPr="00354199">
              <w:rPr>
                <w:rFonts w:asciiTheme="minorEastAsia" w:eastAsiaTheme="minorEastAsia" w:hAnsiTheme="minorEastAsia" w:cs="宋体" w:hint="eastAsia"/>
                <w:color w:val="000000"/>
                <w:spacing w:val="0"/>
                <w:kern w:val="0"/>
                <w:sz w:val="22"/>
                <w:szCs w:val="22"/>
              </w:rPr>
              <w:t>店煤矿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大口径钢管半自动清刷机的改进</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47</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兖州煤矿股份有限公司</w:t>
            </w:r>
            <w:proofErr w:type="gramStart"/>
            <w:r w:rsidRPr="00354199">
              <w:rPr>
                <w:rFonts w:asciiTheme="minorEastAsia" w:eastAsiaTheme="minorEastAsia" w:hAnsiTheme="minorEastAsia" w:cs="宋体" w:hint="eastAsia"/>
                <w:color w:val="000000"/>
                <w:spacing w:val="0"/>
                <w:kern w:val="0"/>
                <w:sz w:val="22"/>
                <w:szCs w:val="22"/>
              </w:rPr>
              <w:t>鲍</w:t>
            </w:r>
            <w:proofErr w:type="gramEnd"/>
            <w:r w:rsidRPr="00354199">
              <w:rPr>
                <w:rFonts w:asciiTheme="minorEastAsia" w:eastAsiaTheme="minorEastAsia" w:hAnsiTheme="minorEastAsia" w:cs="宋体" w:hint="eastAsia"/>
                <w:color w:val="000000"/>
                <w:spacing w:val="0"/>
                <w:kern w:val="0"/>
                <w:sz w:val="22"/>
                <w:szCs w:val="22"/>
              </w:rPr>
              <w:t>店煤矿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降低晶煤表面</w:t>
            </w:r>
            <w:proofErr w:type="gramEnd"/>
            <w:r w:rsidRPr="00354199">
              <w:rPr>
                <w:rFonts w:asciiTheme="minorEastAsia" w:eastAsiaTheme="minorEastAsia" w:hAnsiTheme="minorEastAsia" w:cs="宋体" w:hint="eastAsia"/>
                <w:color w:val="000000"/>
                <w:spacing w:val="0"/>
                <w:kern w:val="0"/>
                <w:sz w:val="22"/>
                <w:szCs w:val="22"/>
              </w:rPr>
              <w:t>含杂率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48</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兖州煤矿股份有限公司南屯煤矿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废旧皮带再利用加工装置的创新与应用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49</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兖州煤矿股份有限公司南屯煤矿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矿车挂耳装置的研制与应用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50</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兖州煤矿股份有限公司南屯煤矿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煤矿掘进</w:t>
            </w:r>
            <w:proofErr w:type="gramStart"/>
            <w:r w:rsidRPr="00354199">
              <w:rPr>
                <w:rFonts w:asciiTheme="minorEastAsia" w:eastAsiaTheme="minorEastAsia" w:hAnsiTheme="minorEastAsia" w:cs="宋体" w:hint="eastAsia"/>
                <w:color w:val="000000"/>
                <w:spacing w:val="0"/>
                <w:kern w:val="0"/>
                <w:sz w:val="22"/>
                <w:szCs w:val="22"/>
              </w:rPr>
              <w:t>扩切眼</w:t>
            </w:r>
            <w:proofErr w:type="gramEnd"/>
            <w:r w:rsidRPr="00354199">
              <w:rPr>
                <w:rFonts w:asciiTheme="minorEastAsia" w:eastAsiaTheme="minorEastAsia" w:hAnsiTheme="minorEastAsia" w:cs="宋体" w:hint="eastAsia"/>
                <w:color w:val="000000"/>
                <w:spacing w:val="0"/>
                <w:kern w:val="0"/>
                <w:sz w:val="22"/>
                <w:szCs w:val="22"/>
              </w:rPr>
              <w:t>高效施工工艺的探索与应用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51</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兖州煤矿股份有限公司南屯煤矿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南屯煤矿工服管理系统的研发应用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52</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兖州煤矿股份有限公司南屯煤矿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快速封车自锁装置的研制</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53</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兖州煤矿股份有限公司南屯煤矿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矿井防爆开关运输专用车的设计及应用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54</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兖州煤矿股份有限公司南屯煤矿</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矿井锚索运输专用装置的研制</w:t>
            </w:r>
          </w:p>
        </w:tc>
      </w:tr>
      <w:tr w:rsidR="00354199" w:rsidRPr="00354199" w:rsidTr="00464C98">
        <w:trPr>
          <w:trHeight w:val="645"/>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lastRenderedPageBreak/>
              <w:t>55</w:t>
            </w:r>
          </w:p>
        </w:tc>
        <w:tc>
          <w:tcPr>
            <w:tcW w:w="4341" w:type="dxa"/>
            <w:tcBorders>
              <w:top w:val="single" w:sz="4" w:space="0" w:color="auto"/>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兖州煤矿股份有限公司南屯煤矿</w:t>
            </w:r>
          </w:p>
        </w:tc>
        <w:tc>
          <w:tcPr>
            <w:tcW w:w="4933" w:type="dxa"/>
            <w:tcBorders>
              <w:top w:val="single" w:sz="4" w:space="0" w:color="auto"/>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矿用双速绞车安全防护装置研制与应用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56</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通力轮胎有限公司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全钢子午线轮胎硫化能耗降低</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57</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通力轮胎有限公司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降低胎面气孔率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58</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兖</w:t>
            </w:r>
            <w:proofErr w:type="gramEnd"/>
            <w:r w:rsidRPr="00354199">
              <w:rPr>
                <w:rFonts w:asciiTheme="minorEastAsia" w:eastAsiaTheme="minorEastAsia" w:hAnsiTheme="minorEastAsia" w:cs="宋体" w:hint="eastAsia"/>
                <w:color w:val="000000"/>
                <w:spacing w:val="0"/>
                <w:kern w:val="0"/>
                <w:sz w:val="22"/>
                <w:szCs w:val="22"/>
              </w:rPr>
              <w:t>矿东华建设有限公司三十七处</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钢大模板</w:t>
            </w:r>
            <w:proofErr w:type="gramEnd"/>
            <w:r w:rsidRPr="00354199">
              <w:rPr>
                <w:rFonts w:asciiTheme="minorEastAsia" w:eastAsiaTheme="minorEastAsia" w:hAnsiTheme="minorEastAsia" w:cs="宋体" w:hint="eastAsia"/>
                <w:color w:val="000000"/>
                <w:spacing w:val="0"/>
                <w:kern w:val="0"/>
                <w:sz w:val="22"/>
                <w:szCs w:val="22"/>
              </w:rPr>
              <w:t>在圆形煤场的应用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59</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兖</w:t>
            </w:r>
            <w:proofErr w:type="gramEnd"/>
            <w:r w:rsidRPr="00354199">
              <w:rPr>
                <w:rFonts w:asciiTheme="minorEastAsia" w:eastAsiaTheme="minorEastAsia" w:hAnsiTheme="minorEastAsia" w:cs="宋体" w:hint="eastAsia"/>
                <w:color w:val="000000"/>
                <w:spacing w:val="0"/>
                <w:kern w:val="0"/>
                <w:sz w:val="22"/>
                <w:szCs w:val="22"/>
              </w:rPr>
              <w:t>矿东华建设有限公司三十七处</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贮煤筒仓</w:t>
            </w:r>
            <w:proofErr w:type="gramEnd"/>
            <w:r w:rsidRPr="00354199">
              <w:rPr>
                <w:rFonts w:asciiTheme="minorEastAsia" w:eastAsiaTheme="minorEastAsia" w:hAnsiTheme="minorEastAsia" w:cs="宋体" w:hint="eastAsia"/>
                <w:color w:val="000000"/>
                <w:spacing w:val="0"/>
                <w:kern w:val="0"/>
                <w:sz w:val="22"/>
                <w:szCs w:val="22"/>
              </w:rPr>
              <w:t>锥壳模板支撑体系优化技术应用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60</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兖</w:t>
            </w:r>
            <w:proofErr w:type="gramEnd"/>
            <w:r w:rsidRPr="00354199">
              <w:rPr>
                <w:rFonts w:asciiTheme="minorEastAsia" w:eastAsiaTheme="minorEastAsia" w:hAnsiTheme="minorEastAsia" w:cs="宋体" w:hint="eastAsia"/>
                <w:color w:val="000000"/>
                <w:spacing w:val="0"/>
                <w:kern w:val="0"/>
                <w:sz w:val="22"/>
                <w:szCs w:val="22"/>
              </w:rPr>
              <w:t>矿东华建设有限公司三十七处</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塔机附着模块化设计与制作</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61</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兖</w:t>
            </w:r>
            <w:proofErr w:type="gramEnd"/>
            <w:r w:rsidRPr="00354199">
              <w:rPr>
                <w:rFonts w:asciiTheme="minorEastAsia" w:eastAsiaTheme="minorEastAsia" w:hAnsiTheme="minorEastAsia" w:cs="宋体" w:hint="eastAsia"/>
                <w:color w:val="000000"/>
                <w:spacing w:val="0"/>
                <w:kern w:val="0"/>
                <w:sz w:val="22"/>
                <w:szCs w:val="22"/>
              </w:rPr>
              <w:t>矿东华建设有限公司三十七处</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对拉螺杆简易高效清理装置研究与应用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62</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兖</w:t>
            </w:r>
            <w:proofErr w:type="gramEnd"/>
            <w:r w:rsidRPr="00354199">
              <w:rPr>
                <w:rFonts w:asciiTheme="minorEastAsia" w:eastAsiaTheme="minorEastAsia" w:hAnsiTheme="minorEastAsia" w:cs="宋体" w:hint="eastAsia"/>
                <w:color w:val="000000"/>
                <w:spacing w:val="0"/>
                <w:kern w:val="0"/>
                <w:sz w:val="22"/>
                <w:szCs w:val="22"/>
              </w:rPr>
              <w:t>矿东华建设有限公司三十七处</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铝模板与不同截面尺寸结构的新型</w:t>
            </w:r>
            <w:proofErr w:type="gramStart"/>
            <w:r w:rsidRPr="00354199">
              <w:rPr>
                <w:rFonts w:asciiTheme="minorEastAsia" w:eastAsiaTheme="minorEastAsia" w:hAnsiTheme="minorEastAsia" w:cs="宋体" w:hint="eastAsia"/>
                <w:color w:val="000000"/>
                <w:spacing w:val="0"/>
                <w:kern w:val="0"/>
                <w:sz w:val="22"/>
                <w:szCs w:val="22"/>
              </w:rPr>
              <w:t>角铝研究</w:t>
            </w:r>
            <w:proofErr w:type="gramEnd"/>
            <w:r w:rsidRPr="00354199">
              <w:rPr>
                <w:rFonts w:asciiTheme="minorEastAsia" w:eastAsiaTheme="minorEastAsia" w:hAnsiTheme="minorEastAsia" w:cs="宋体" w:hint="eastAsia"/>
                <w:color w:val="000000"/>
                <w:spacing w:val="0"/>
                <w:kern w:val="0"/>
                <w:sz w:val="22"/>
                <w:szCs w:val="22"/>
              </w:rPr>
              <w:t>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63</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兖</w:t>
            </w:r>
            <w:proofErr w:type="gramEnd"/>
            <w:r w:rsidRPr="00354199">
              <w:rPr>
                <w:rFonts w:asciiTheme="minorEastAsia" w:eastAsiaTheme="minorEastAsia" w:hAnsiTheme="minorEastAsia" w:cs="宋体" w:hint="eastAsia"/>
                <w:color w:val="000000"/>
                <w:spacing w:val="0"/>
                <w:kern w:val="0"/>
                <w:sz w:val="22"/>
                <w:szCs w:val="22"/>
              </w:rPr>
              <w:t>矿东华建设有限公司三十七处</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钢筋锯床在直螺纹钢筋切断的应用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64</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兖</w:t>
            </w:r>
            <w:proofErr w:type="gramEnd"/>
            <w:r w:rsidRPr="00354199">
              <w:rPr>
                <w:rFonts w:asciiTheme="minorEastAsia" w:eastAsiaTheme="minorEastAsia" w:hAnsiTheme="minorEastAsia" w:cs="宋体" w:hint="eastAsia"/>
                <w:color w:val="000000"/>
                <w:spacing w:val="0"/>
                <w:kern w:val="0"/>
                <w:sz w:val="22"/>
                <w:szCs w:val="22"/>
              </w:rPr>
              <w:t>矿东华建设有限公司三十七处</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磷石膏砂浆抹灰技术应用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65</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兖</w:t>
            </w:r>
            <w:proofErr w:type="gramEnd"/>
            <w:r w:rsidRPr="00354199">
              <w:rPr>
                <w:rFonts w:asciiTheme="minorEastAsia" w:eastAsiaTheme="minorEastAsia" w:hAnsiTheme="minorEastAsia" w:cs="宋体" w:hint="eastAsia"/>
                <w:color w:val="000000"/>
                <w:spacing w:val="0"/>
                <w:kern w:val="0"/>
                <w:sz w:val="22"/>
                <w:szCs w:val="22"/>
              </w:rPr>
              <w:t>矿东华建设有限公司三十七处</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FS外模版现浇混凝土复合保温系统技术应用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66</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兖</w:t>
            </w:r>
            <w:proofErr w:type="gramEnd"/>
            <w:r w:rsidRPr="00354199">
              <w:rPr>
                <w:rFonts w:asciiTheme="minorEastAsia" w:eastAsiaTheme="minorEastAsia" w:hAnsiTheme="minorEastAsia" w:cs="宋体" w:hint="eastAsia"/>
                <w:color w:val="000000"/>
                <w:spacing w:val="0"/>
                <w:kern w:val="0"/>
                <w:sz w:val="22"/>
                <w:szCs w:val="22"/>
              </w:rPr>
              <w:t>矿东华建设有限公司三十七处</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提高管廊基础预埋螺栓安装准确率技术研究</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67</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泰安市泰山索道运营中心</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泰山索道运营服务流程优化提升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68</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特变电工山东鲁能泰山电缆有限公司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低烟无卤</w:t>
            </w:r>
            <w:proofErr w:type="gramEnd"/>
            <w:r w:rsidRPr="00354199">
              <w:rPr>
                <w:rFonts w:asciiTheme="minorEastAsia" w:eastAsiaTheme="minorEastAsia" w:hAnsiTheme="minorEastAsia" w:cs="宋体" w:hint="eastAsia"/>
                <w:color w:val="000000"/>
                <w:spacing w:val="0"/>
                <w:kern w:val="0"/>
                <w:sz w:val="22"/>
                <w:szCs w:val="22"/>
              </w:rPr>
              <w:t>阻燃聚烯烃电缆质量提升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69</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特变电工山东鲁能泰山电缆有限公司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高落差全阻水环保高压电缆质量提升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70</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特变电工山东鲁能泰山电缆有限公司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铝塑纵包电缆质量提升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71</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特变电工山东鲁能泰山电缆有限公司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平滑铝套高压电缆质量提升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72</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新汶矿业集团有限责任公司洗煤分公司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基于精煤均质化和产率最大化原则的工艺系统改造探索与实践</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73</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新汶矿业集团有限责任公司洗煤分公司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基于多种重介质旋流器组合的极难选煤同步多产品分选技术研究与应用</w:t>
            </w:r>
          </w:p>
        </w:tc>
      </w:tr>
      <w:tr w:rsidR="00354199" w:rsidRPr="00354199" w:rsidTr="00464C98">
        <w:trPr>
          <w:trHeight w:val="645"/>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lastRenderedPageBreak/>
              <w:t>74</w:t>
            </w:r>
          </w:p>
        </w:tc>
        <w:tc>
          <w:tcPr>
            <w:tcW w:w="4341" w:type="dxa"/>
            <w:tcBorders>
              <w:top w:val="single" w:sz="4" w:space="0" w:color="auto"/>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新汶矿业集团有限责任公司洗煤分公司</w:t>
            </w:r>
          </w:p>
        </w:tc>
        <w:tc>
          <w:tcPr>
            <w:tcW w:w="4933" w:type="dxa"/>
            <w:tcBorders>
              <w:top w:val="single" w:sz="4" w:space="0" w:color="auto"/>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基于实时动态全流程扁平化的跨区域选煤智慧分析决策平台研究与建设</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75</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鄂托克前旗长城三号矿业有限公司</w:t>
            </w:r>
            <w:r w:rsidR="00285AB3" w:rsidRPr="00285AB3">
              <w:rPr>
                <w:rFonts w:asciiTheme="minorEastAsia" w:eastAsiaTheme="minorEastAsia" w:hAnsiTheme="minorEastAsia" w:cs="宋体" w:hint="eastAsia"/>
                <w:color w:val="000000"/>
                <w:spacing w:val="0"/>
                <w:kern w:val="0"/>
                <w:sz w:val="22"/>
                <w:szCs w:val="22"/>
              </w:rPr>
              <w:t>(新汶矿业集团有限责任公司)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单轨吊机车运输能力升级技术研究</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76</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鄂托克前旗长城三号矿业有限公司</w:t>
            </w:r>
            <w:r w:rsidR="00285AB3" w:rsidRPr="00285AB3">
              <w:rPr>
                <w:rFonts w:asciiTheme="minorEastAsia" w:eastAsiaTheme="minorEastAsia" w:hAnsiTheme="minorEastAsia" w:cs="宋体" w:hint="eastAsia"/>
                <w:color w:val="000000"/>
                <w:spacing w:val="0"/>
                <w:kern w:val="0"/>
                <w:sz w:val="22"/>
                <w:szCs w:val="22"/>
              </w:rPr>
              <w:t>(新汶矿业集团有限责任公司)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风井一键反风关键环节防爆盖智能锁紧装置研究与应用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77</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新汶矿业集团有限责任公司生产服务分公司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综采液压支架精准再制造复强技术的研究与应用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78</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内蒙古恒坤化工有限公司(新汶矿业集团有限责任公司)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焦炭产品“多元化”技术的研究与应用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79</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内蒙古恒坤化工有限公司(新汶矿业集团有限责任公司)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硫酸铵产品自动包装机系统改造</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80</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内蒙古恒坤化工有限公司(新汶矿业集团有限责任公司)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装煤车除尘升级改造</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81</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内蒙古恒坤化工有限公司(新汶矿业集团有限责任公司)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大吸力氨水喷头在无烟装煤中的研究与应用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82</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内蒙古恒坤化工有限公司(新汶矿业集团有限责任公司)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LNG</w:t>
            </w:r>
            <w:proofErr w:type="gramStart"/>
            <w:r w:rsidRPr="00354199">
              <w:rPr>
                <w:rFonts w:asciiTheme="minorEastAsia" w:eastAsiaTheme="minorEastAsia" w:hAnsiTheme="minorEastAsia" w:cs="宋体" w:hint="eastAsia"/>
                <w:color w:val="000000"/>
                <w:spacing w:val="0"/>
                <w:kern w:val="0"/>
                <w:sz w:val="22"/>
                <w:szCs w:val="22"/>
              </w:rPr>
              <w:t>冷箱改造</w:t>
            </w:r>
            <w:proofErr w:type="gramEnd"/>
            <w:r w:rsidRPr="00354199">
              <w:rPr>
                <w:rFonts w:asciiTheme="minorEastAsia" w:eastAsiaTheme="minorEastAsia" w:hAnsiTheme="minorEastAsia" w:cs="宋体" w:hint="eastAsia"/>
                <w:color w:val="000000"/>
                <w:spacing w:val="0"/>
                <w:kern w:val="0"/>
                <w:sz w:val="22"/>
                <w:szCs w:val="22"/>
              </w:rPr>
              <w:t>，完善向内检测，实现超前预警确保安全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83</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内蒙古恒坤化工有限公司(新汶矿业集团有限责任公司)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粗苯</w:t>
            </w:r>
            <w:proofErr w:type="gramEnd"/>
            <w:r w:rsidRPr="00354199">
              <w:rPr>
                <w:rFonts w:asciiTheme="minorEastAsia" w:eastAsiaTheme="minorEastAsia" w:hAnsiTheme="minorEastAsia" w:cs="宋体" w:hint="eastAsia"/>
                <w:color w:val="000000"/>
                <w:spacing w:val="0"/>
                <w:kern w:val="0"/>
                <w:sz w:val="22"/>
                <w:szCs w:val="22"/>
              </w:rPr>
              <w:t>提质增效研究与应用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84</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内蒙古恒坤化工有限公司(新汶矿业集团有限责任公司)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空分制氮装置升级改造</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85</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京博农化科技有限公司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proofErr w:type="gramStart"/>
            <w:r w:rsidRPr="00354199">
              <w:rPr>
                <w:rFonts w:asciiTheme="minorEastAsia" w:eastAsiaTheme="minorEastAsia" w:hAnsiTheme="minorEastAsia" w:cs="宋体" w:hint="eastAsia"/>
                <w:color w:val="000000"/>
                <w:spacing w:val="0"/>
                <w:kern w:val="0"/>
                <w:sz w:val="22"/>
                <w:szCs w:val="22"/>
              </w:rPr>
              <w:t>醚菌酯关键</w:t>
            </w:r>
            <w:proofErr w:type="gramEnd"/>
            <w:r w:rsidRPr="00354199">
              <w:rPr>
                <w:rFonts w:asciiTheme="minorEastAsia" w:eastAsiaTheme="minorEastAsia" w:hAnsiTheme="minorEastAsia" w:cs="宋体" w:hint="eastAsia"/>
                <w:color w:val="000000"/>
                <w:spacing w:val="0"/>
                <w:kern w:val="0"/>
                <w:sz w:val="22"/>
                <w:szCs w:val="22"/>
              </w:rPr>
              <w:t>中间体品质提升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86</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京博农化科技有限公司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高光学</w:t>
            </w:r>
            <w:proofErr w:type="gramStart"/>
            <w:r w:rsidRPr="00354199">
              <w:rPr>
                <w:rFonts w:asciiTheme="minorEastAsia" w:eastAsiaTheme="minorEastAsia" w:hAnsiTheme="minorEastAsia" w:cs="宋体" w:hint="eastAsia"/>
                <w:color w:val="000000"/>
                <w:spacing w:val="0"/>
                <w:kern w:val="0"/>
                <w:sz w:val="22"/>
                <w:szCs w:val="22"/>
              </w:rPr>
              <w:t>茚虫威</w:t>
            </w:r>
            <w:proofErr w:type="gramEnd"/>
            <w:r w:rsidRPr="00354199">
              <w:rPr>
                <w:rFonts w:asciiTheme="minorEastAsia" w:eastAsiaTheme="minorEastAsia" w:hAnsiTheme="minorEastAsia" w:cs="宋体" w:hint="eastAsia"/>
                <w:color w:val="000000"/>
                <w:spacing w:val="0"/>
                <w:kern w:val="0"/>
                <w:sz w:val="22"/>
                <w:szCs w:val="22"/>
              </w:rPr>
              <w:t>制剂开发应用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87</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京博农化科技有限公司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稻</w:t>
            </w:r>
            <w:proofErr w:type="gramStart"/>
            <w:r w:rsidRPr="00354199">
              <w:rPr>
                <w:rFonts w:asciiTheme="minorEastAsia" w:eastAsiaTheme="minorEastAsia" w:hAnsiTheme="minorEastAsia" w:cs="宋体" w:hint="eastAsia"/>
                <w:color w:val="000000"/>
                <w:spacing w:val="0"/>
                <w:kern w:val="0"/>
                <w:sz w:val="22"/>
                <w:szCs w:val="22"/>
              </w:rPr>
              <w:t>瘟</w:t>
            </w:r>
            <w:proofErr w:type="gramEnd"/>
            <w:r w:rsidRPr="00354199">
              <w:rPr>
                <w:rFonts w:asciiTheme="minorEastAsia" w:eastAsiaTheme="minorEastAsia" w:hAnsiTheme="minorEastAsia" w:cs="宋体" w:hint="eastAsia"/>
                <w:color w:val="000000"/>
                <w:spacing w:val="0"/>
                <w:kern w:val="0"/>
                <w:sz w:val="22"/>
                <w:szCs w:val="22"/>
              </w:rPr>
              <w:t>酰胺项目氰化工段品质提升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88</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京博农化科技有限公司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精</w:t>
            </w:r>
            <w:proofErr w:type="gramStart"/>
            <w:r w:rsidRPr="00354199">
              <w:rPr>
                <w:rFonts w:asciiTheme="minorEastAsia" w:eastAsiaTheme="minorEastAsia" w:hAnsiTheme="minorEastAsia" w:cs="宋体" w:hint="eastAsia"/>
                <w:spacing w:val="0"/>
                <w:kern w:val="0"/>
                <w:sz w:val="22"/>
                <w:szCs w:val="22"/>
              </w:rPr>
              <w:t>喹</w:t>
            </w:r>
            <w:proofErr w:type="gramEnd"/>
            <w:r w:rsidRPr="00354199">
              <w:rPr>
                <w:rFonts w:asciiTheme="minorEastAsia" w:eastAsiaTheme="minorEastAsia" w:hAnsiTheme="minorEastAsia" w:cs="宋体" w:hint="eastAsia"/>
                <w:spacing w:val="0"/>
                <w:kern w:val="0"/>
                <w:sz w:val="22"/>
                <w:szCs w:val="22"/>
              </w:rPr>
              <w:t>禾灵品质提升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89</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京博农化科技有限公司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烟</w:t>
            </w:r>
            <w:proofErr w:type="gramStart"/>
            <w:r w:rsidRPr="00354199">
              <w:rPr>
                <w:rFonts w:asciiTheme="minorEastAsia" w:eastAsiaTheme="minorEastAsia" w:hAnsiTheme="minorEastAsia" w:cs="宋体" w:hint="eastAsia"/>
                <w:spacing w:val="0"/>
                <w:kern w:val="0"/>
                <w:sz w:val="22"/>
                <w:szCs w:val="22"/>
              </w:rPr>
              <w:t>嘧磺</w:t>
            </w:r>
            <w:proofErr w:type="gramEnd"/>
            <w:r w:rsidRPr="00354199">
              <w:rPr>
                <w:rFonts w:asciiTheme="minorEastAsia" w:eastAsiaTheme="minorEastAsia" w:hAnsiTheme="minorEastAsia" w:cs="宋体" w:hint="eastAsia"/>
                <w:spacing w:val="0"/>
                <w:kern w:val="0"/>
                <w:sz w:val="22"/>
                <w:szCs w:val="22"/>
              </w:rPr>
              <w:t>隆绿色工艺优化</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90</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山东京博中聚新材料有限公司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循环水系统节能优化</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91</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山东京博中聚新材料有限公司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溴化丁基橡胶产品质量提升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92</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山东京博中聚新材料有限公司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溴化丁基橡胶节能环保型汽提工艺开发</w:t>
            </w:r>
          </w:p>
        </w:tc>
      </w:tr>
      <w:tr w:rsidR="00354199" w:rsidRPr="00354199" w:rsidTr="00464C98">
        <w:trPr>
          <w:trHeight w:val="645"/>
          <w:jc w:val="center"/>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lastRenderedPageBreak/>
              <w:t>93</w:t>
            </w:r>
          </w:p>
        </w:tc>
        <w:tc>
          <w:tcPr>
            <w:tcW w:w="4341" w:type="dxa"/>
            <w:tcBorders>
              <w:top w:val="single" w:sz="4" w:space="0" w:color="auto"/>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山东京博中聚新材料有限公司</w:t>
            </w:r>
          </w:p>
        </w:tc>
        <w:tc>
          <w:tcPr>
            <w:tcW w:w="4933" w:type="dxa"/>
            <w:tcBorders>
              <w:top w:val="single" w:sz="4" w:space="0" w:color="auto"/>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红外光谱法快速检测丁基橡胶中</w:t>
            </w:r>
            <w:proofErr w:type="gramStart"/>
            <w:r w:rsidRPr="00354199">
              <w:rPr>
                <w:rFonts w:asciiTheme="minorEastAsia" w:eastAsiaTheme="minorEastAsia" w:hAnsiTheme="minorEastAsia" w:cs="宋体" w:hint="eastAsia"/>
                <w:spacing w:val="0"/>
                <w:kern w:val="0"/>
                <w:sz w:val="22"/>
                <w:szCs w:val="22"/>
              </w:rPr>
              <w:t>不</w:t>
            </w:r>
            <w:proofErr w:type="gramEnd"/>
            <w:r w:rsidRPr="00354199">
              <w:rPr>
                <w:rFonts w:asciiTheme="minorEastAsia" w:eastAsiaTheme="minorEastAsia" w:hAnsiTheme="minorEastAsia" w:cs="宋体" w:hint="eastAsia"/>
                <w:spacing w:val="0"/>
                <w:kern w:val="0"/>
                <w:sz w:val="22"/>
                <w:szCs w:val="22"/>
              </w:rPr>
              <w:t>饱和度含量</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94</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山东京博中聚新材料有限公司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稳定溴化反应釜温度控制工艺</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95</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山东京博中聚新材料有限公司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丁基橡胶外观与包装自动拣选</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96</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博兴三一食品科技有限公司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大宗淡水鱼提质增效关键技术开发</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97</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博兴天竹菌剂生物科技有限公司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新型秸秆微生物肥料发酵关键技术开发与应用</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98</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博兴天竹菌剂生物科技有限公司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光合细菌生产工艺改进</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99</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博兴天竹菌剂生物科技有限公司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一种滚筒</w:t>
            </w:r>
            <w:proofErr w:type="gramStart"/>
            <w:r w:rsidRPr="00354199">
              <w:rPr>
                <w:rFonts w:asciiTheme="minorEastAsia" w:eastAsiaTheme="minorEastAsia" w:hAnsiTheme="minorEastAsia" w:cs="宋体" w:hint="eastAsia"/>
                <w:spacing w:val="0"/>
                <w:kern w:val="0"/>
                <w:sz w:val="22"/>
                <w:szCs w:val="22"/>
              </w:rPr>
              <w:t>筛</w:t>
            </w:r>
            <w:proofErr w:type="gramEnd"/>
            <w:r w:rsidRPr="00354199">
              <w:rPr>
                <w:rFonts w:asciiTheme="minorEastAsia" w:eastAsiaTheme="minorEastAsia" w:hAnsiTheme="minorEastAsia" w:cs="宋体" w:hint="eastAsia"/>
                <w:spacing w:val="0"/>
                <w:kern w:val="0"/>
                <w:sz w:val="22"/>
                <w:szCs w:val="22"/>
              </w:rPr>
              <w:t>筛分效果改进措施</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100</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山东京博石油化工有限公司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中间馏分</w:t>
            </w:r>
            <w:proofErr w:type="gramStart"/>
            <w:r w:rsidRPr="00354199">
              <w:rPr>
                <w:rFonts w:asciiTheme="minorEastAsia" w:eastAsiaTheme="minorEastAsia" w:hAnsiTheme="minorEastAsia" w:cs="宋体" w:hint="eastAsia"/>
                <w:spacing w:val="0"/>
                <w:kern w:val="0"/>
                <w:sz w:val="22"/>
                <w:szCs w:val="22"/>
              </w:rPr>
              <w:t>霆</w:t>
            </w:r>
            <w:proofErr w:type="gramEnd"/>
            <w:r w:rsidRPr="00354199">
              <w:rPr>
                <w:rFonts w:asciiTheme="minorEastAsia" w:eastAsiaTheme="minorEastAsia" w:hAnsiTheme="minorEastAsia" w:cs="宋体" w:hint="eastAsia"/>
                <w:spacing w:val="0"/>
                <w:kern w:val="0"/>
                <w:sz w:val="22"/>
                <w:szCs w:val="22"/>
              </w:rPr>
              <w:t>类组成测定用固相萃取柱研制</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101</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山东京博石油化工有限公司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高等级道路沥青产品TFOT质量改进提升</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102</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山东京博石油化工有限公司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一种炼厂干气制备乙苯的方法</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103</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山东益丰生化环保股份有限公司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proofErr w:type="gramStart"/>
            <w:r w:rsidRPr="00354199">
              <w:rPr>
                <w:rFonts w:asciiTheme="minorEastAsia" w:eastAsiaTheme="minorEastAsia" w:hAnsiTheme="minorEastAsia" w:cs="宋体" w:hint="eastAsia"/>
                <w:spacing w:val="0"/>
                <w:kern w:val="0"/>
                <w:sz w:val="22"/>
                <w:szCs w:val="22"/>
              </w:rPr>
              <w:t>高折</w:t>
            </w:r>
            <w:proofErr w:type="gramEnd"/>
            <w:r w:rsidRPr="00354199">
              <w:rPr>
                <w:rFonts w:asciiTheme="minorEastAsia" w:eastAsiaTheme="minorEastAsia" w:hAnsiTheme="minorEastAsia" w:cs="宋体" w:hint="eastAsia"/>
                <w:spacing w:val="0"/>
                <w:kern w:val="0"/>
                <w:sz w:val="22"/>
                <w:szCs w:val="22"/>
              </w:rPr>
              <w:t>UV光油技术研发</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104</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山东益丰生化环保股份有限公司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1.70超高折光树脂材料性能改良</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105</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山东益丰生化环保股份有限公司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聚硫醇504含水优化</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106</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山东益丰生化环保股份有限公司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proofErr w:type="gramStart"/>
            <w:r w:rsidRPr="00354199">
              <w:rPr>
                <w:rFonts w:asciiTheme="minorEastAsia" w:eastAsiaTheme="minorEastAsia" w:hAnsiTheme="minorEastAsia" w:cs="宋体" w:hint="eastAsia"/>
                <w:spacing w:val="0"/>
                <w:kern w:val="0"/>
                <w:sz w:val="22"/>
                <w:szCs w:val="22"/>
              </w:rPr>
              <w:t>无味级聚硫醇</w:t>
            </w:r>
            <w:proofErr w:type="gramEnd"/>
            <w:r w:rsidRPr="00354199">
              <w:rPr>
                <w:rFonts w:asciiTheme="minorEastAsia" w:eastAsiaTheme="minorEastAsia" w:hAnsiTheme="minorEastAsia" w:cs="宋体" w:hint="eastAsia"/>
                <w:spacing w:val="0"/>
                <w:kern w:val="0"/>
                <w:sz w:val="22"/>
                <w:szCs w:val="22"/>
              </w:rPr>
              <w:t>405技术研发</w:t>
            </w:r>
          </w:p>
        </w:tc>
      </w:tr>
      <w:tr w:rsidR="00354199" w:rsidRPr="00354199" w:rsidTr="00354199">
        <w:trPr>
          <w:trHeight w:val="64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center"/>
              <w:rPr>
                <w:rFonts w:asciiTheme="minorEastAsia" w:eastAsiaTheme="minorEastAsia" w:hAnsiTheme="minorEastAsia" w:cs="宋体"/>
                <w:color w:val="000000"/>
                <w:spacing w:val="0"/>
                <w:kern w:val="0"/>
                <w:sz w:val="22"/>
                <w:szCs w:val="22"/>
              </w:rPr>
            </w:pPr>
            <w:r w:rsidRPr="00354199">
              <w:rPr>
                <w:rFonts w:asciiTheme="minorEastAsia" w:eastAsiaTheme="minorEastAsia" w:hAnsiTheme="minorEastAsia" w:cs="宋体" w:hint="eastAsia"/>
                <w:color w:val="000000"/>
                <w:spacing w:val="0"/>
                <w:kern w:val="0"/>
                <w:sz w:val="22"/>
                <w:szCs w:val="22"/>
              </w:rPr>
              <w:t>107</w:t>
            </w:r>
          </w:p>
        </w:tc>
        <w:tc>
          <w:tcPr>
            <w:tcW w:w="4341" w:type="dxa"/>
            <w:tcBorders>
              <w:top w:val="nil"/>
              <w:left w:val="nil"/>
              <w:bottom w:val="single" w:sz="4" w:space="0" w:color="auto"/>
              <w:right w:val="single" w:sz="4" w:space="0" w:color="auto"/>
            </w:tcBorders>
            <w:shd w:val="clear" w:color="auto" w:fill="auto"/>
            <w:vAlign w:val="center"/>
            <w:hideMark/>
          </w:tcPr>
          <w:p w:rsidR="00354199" w:rsidRPr="00354199" w:rsidRDefault="00354199" w:rsidP="00354199">
            <w:pPr>
              <w:widowControl/>
              <w:spacing w:line="240" w:lineRule="auto"/>
              <w:jc w:val="left"/>
              <w:rPr>
                <w:rFonts w:asciiTheme="minorEastAsia" w:eastAsiaTheme="minorEastAsia" w:hAnsiTheme="minorEastAsia" w:cs="宋体"/>
                <w:spacing w:val="0"/>
                <w:kern w:val="0"/>
                <w:sz w:val="22"/>
                <w:szCs w:val="22"/>
              </w:rPr>
            </w:pPr>
            <w:r w:rsidRPr="00354199">
              <w:rPr>
                <w:rFonts w:asciiTheme="minorEastAsia" w:eastAsiaTheme="minorEastAsia" w:hAnsiTheme="minorEastAsia" w:cs="宋体" w:hint="eastAsia"/>
                <w:spacing w:val="0"/>
                <w:kern w:val="0"/>
                <w:sz w:val="22"/>
                <w:szCs w:val="22"/>
              </w:rPr>
              <w:t>山东天风新材料有限公司</w:t>
            </w:r>
          </w:p>
        </w:tc>
        <w:tc>
          <w:tcPr>
            <w:tcW w:w="4933" w:type="dxa"/>
            <w:tcBorders>
              <w:top w:val="nil"/>
              <w:left w:val="nil"/>
              <w:bottom w:val="single" w:sz="4" w:space="0" w:color="auto"/>
              <w:right w:val="single" w:sz="4" w:space="0" w:color="auto"/>
            </w:tcBorders>
            <w:shd w:val="clear" w:color="auto" w:fill="auto"/>
            <w:vAlign w:val="center"/>
            <w:hideMark/>
          </w:tcPr>
          <w:p w:rsidR="00354199" w:rsidRPr="00354199" w:rsidRDefault="002772E2" w:rsidP="00354199">
            <w:pPr>
              <w:widowControl/>
              <w:spacing w:line="240" w:lineRule="auto"/>
              <w:jc w:val="left"/>
              <w:rPr>
                <w:rFonts w:asciiTheme="minorEastAsia" w:eastAsiaTheme="minorEastAsia" w:hAnsiTheme="minorEastAsia" w:cs="宋体"/>
                <w:color w:val="000000"/>
                <w:spacing w:val="0"/>
                <w:kern w:val="0"/>
                <w:sz w:val="22"/>
                <w:szCs w:val="22"/>
              </w:rPr>
            </w:pPr>
            <w:r>
              <w:rPr>
                <w:rFonts w:asciiTheme="minorEastAsia" w:eastAsiaTheme="minorEastAsia" w:hAnsiTheme="minorEastAsia" w:cs="宋体" w:hint="eastAsia"/>
                <w:color w:val="000000"/>
                <w:spacing w:val="0"/>
                <w:kern w:val="0"/>
                <w:sz w:val="22"/>
                <w:szCs w:val="22"/>
              </w:rPr>
              <w:t>高性能熔喷</w:t>
            </w:r>
            <w:proofErr w:type="gramStart"/>
            <w:r>
              <w:rPr>
                <w:rFonts w:asciiTheme="minorEastAsia" w:eastAsiaTheme="minorEastAsia" w:hAnsiTheme="minorEastAsia" w:cs="宋体" w:hint="eastAsia"/>
                <w:color w:val="000000"/>
                <w:spacing w:val="0"/>
                <w:kern w:val="0"/>
                <w:sz w:val="22"/>
                <w:szCs w:val="22"/>
              </w:rPr>
              <w:t>料技术</w:t>
            </w:r>
            <w:proofErr w:type="gramEnd"/>
            <w:r>
              <w:rPr>
                <w:rFonts w:asciiTheme="minorEastAsia" w:eastAsiaTheme="minorEastAsia" w:hAnsiTheme="minorEastAsia" w:cs="宋体" w:hint="eastAsia"/>
                <w:color w:val="000000"/>
                <w:spacing w:val="0"/>
                <w:kern w:val="0"/>
                <w:sz w:val="22"/>
                <w:szCs w:val="22"/>
              </w:rPr>
              <w:t>研发</w:t>
            </w:r>
          </w:p>
        </w:tc>
      </w:tr>
    </w:tbl>
    <w:p w:rsidR="008F4724" w:rsidRDefault="008F4724" w:rsidP="008F4724">
      <w:pPr>
        <w:spacing w:line="600" w:lineRule="exact"/>
        <w:ind w:firstLineChars="100" w:firstLine="266"/>
        <w:rPr>
          <w:spacing w:val="0"/>
          <w:kern w:val="24"/>
          <w:sz w:val="26"/>
          <w:szCs w:val="26"/>
        </w:rPr>
      </w:pPr>
      <w:r>
        <w:rPr>
          <w:rFonts w:ascii="黑体" w:eastAsia="黑体" w:hAnsi="宋体" w:hint="eastAsia"/>
          <w:spacing w:val="0"/>
          <w:sz w:val="26"/>
          <w:szCs w:val="26"/>
        </w:rPr>
        <w:t>注：排名不分先后，按地市行政区域划分</w:t>
      </w:r>
    </w:p>
    <w:p w:rsidR="008F4724" w:rsidRDefault="008F4724" w:rsidP="008F4724">
      <w:pPr>
        <w:spacing w:line="20" w:lineRule="exact"/>
        <w:jc w:val="center"/>
        <w:rPr>
          <w:color w:val="000000"/>
          <w:spacing w:val="0"/>
        </w:rPr>
      </w:pPr>
    </w:p>
    <w:p w:rsidR="00AA2E39" w:rsidRPr="008F4724" w:rsidRDefault="00AA2E39" w:rsidP="008F4724">
      <w:pPr>
        <w:spacing w:line="600" w:lineRule="exact"/>
        <w:rPr>
          <w:color w:val="000000"/>
          <w:spacing w:val="0"/>
        </w:rPr>
      </w:pPr>
    </w:p>
    <w:sectPr w:rsidR="00AA2E39" w:rsidRPr="008F4724" w:rsidSect="00ED2CEC">
      <w:footerReference w:type="even" r:id="rId8"/>
      <w:footerReference w:type="default" r:id="rId9"/>
      <w:pgSz w:w="11906" w:h="16838"/>
      <w:pgMar w:top="1956" w:right="1474" w:bottom="1899" w:left="1587" w:header="851" w:footer="1134" w:gutter="0"/>
      <w:cols w:space="720"/>
      <w:docGrid w:type="linesAndChars" w:linePitch="590" w:charSpace="122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070" w:rsidRDefault="002A6070">
      <w:pPr>
        <w:spacing w:line="240" w:lineRule="auto"/>
      </w:pPr>
      <w:r>
        <w:separator/>
      </w:r>
    </w:p>
  </w:endnote>
  <w:endnote w:type="continuationSeparator" w:id="0">
    <w:p w:rsidR="002A6070" w:rsidRDefault="002A607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微软雅黑"/>
    <w:charset w:val="86"/>
    <w:family w:val="script"/>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39" w:rsidRDefault="00AA2E39">
    <w:pPr>
      <w:pStyle w:val="a9"/>
      <w:spacing w:line="420" w:lineRule="auto"/>
      <w:ind w:leftChars="100" w:left="308"/>
      <w:rPr>
        <w:rStyle w:val="a4"/>
        <w:rFonts w:ascii="宋体" w:eastAsia="宋体" w:hAnsi="宋体"/>
        <w:sz w:val="28"/>
      </w:rPr>
    </w:pPr>
    <w:r>
      <w:rPr>
        <w:rStyle w:val="a4"/>
        <w:rFonts w:ascii="宋体" w:eastAsia="宋体" w:hAnsi="宋体" w:hint="eastAsia"/>
        <w:sz w:val="28"/>
      </w:rPr>
      <w:t xml:space="preserve">— </w:t>
    </w:r>
    <w:r w:rsidR="00AE052B">
      <w:rPr>
        <w:rFonts w:ascii="宋体" w:eastAsia="宋体" w:hAnsi="宋体" w:hint="eastAsia"/>
        <w:sz w:val="28"/>
      </w:rPr>
      <w:fldChar w:fldCharType="begin"/>
    </w:r>
    <w:r>
      <w:rPr>
        <w:rStyle w:val="a4"/>
        <w:rFonts w:ascii="宋体" w:eastAsia="宋体" w:hAnsi="宋体" w:hint="eastAsia"/>
        <w:sz w:val="28"/>
      </w:rPr>
      <w:instrText xml:space="preserve"> PAGE </w:instrText>
    </w:r>
    <w:r w:rsidR="00AE052B">
      <w:rPr>
        <w:rFonts w:ascii="宋体" w:eastAsia="宋体" w:hAnsi="宋体" w:hint="eastAsia"/>
        <w:sz w:val="28"/>
      </w:rPr>
      <w:fldChar w:fldCharType="separate"/>
    </w:r>
    <w:r w:rsidR="002772E2">
      <w:rPr>
        <w:rStyle w:val="a4"/>
        <w:rFonts w:ascii="宋体" w:eastAsia="宋体" w:hAnsi="宋体"/>
        <w:noProof/>
        <w:sz w:val="28"/>
      </w:rPr>
      <w:t>6</w:t>
    </w:r>
    <w:r w:rsidR="00AE052B">
      <w:rPr>
        <w:rFonts w:ascii="宋体" w:eastAsia="宋体" w:hAnsi="宋体" w:hint="eastAsia"/>
        <w:sz w:val="28"/>
      </w:rPr>
      <w:fldChar w:fldCharType="end"/>
    </w:r>
    <w:r>
      <w:rPr>
        <w:rFonts w:ascii="宋体" w:eastAsia="宋体" w:hAnsi="宋体" w:hint="eastAsia"/>
        <w:sz w:val="28"/>
      </w:rPr>
      <w:t xml:space="preserve"> </w:t>
    </w:r>
    <w:r>
      <w:rPr>
        <w:rStyle w:val="a4"/>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E39" w:rsidRDefault="00AA2E39">
    <w:pPr>
      <w:pStyle w:val="a9"/>
      <w:wordWrap w:val="0"/>
      <w:spacing w:line="420" w:lineRule="auto"/>
      <w:ind w:rightChars="100" w:right="308"/>
      <w:jc w:val="right"/>
      <w:rPr>
        <w:rFonts w:ascii="楷体_GB2312" w:eastAsia="楷体_GB2312"/>
        <w:sz w:val="28"/>
      </w:rPr>
    </w:pPr>
    <w:r>
      <w:rPr>
        <w:rStyle w:val="a4"/>
        <w:rFonts w:ascii="宋体" w:eastAsia="宋体" w:hAnsi="宋体" w:hint="eastAsia"/>
        <w:sz w:val="28"/>
      </w:rPr>
      <w:t xml:space="preserve">— </w:t>
    </w:r>
    <w:r w:rsidR="00AE052B">
      <w:rPr>
        <w:rFonts w:ascii="宋体" w:eastAsia="宋体" w:hAnsi="宋体" w:hint="eastAsia"/>
        <w:sz w:val="28"/>
      </w:rPr>
      <w:fldChar w:fldCharType="begin"/>
    </w:r>
    <w:r>
      <w:rPr>
        <w:rStyle w:val="a4"/>
        <w:rFonts w:ascii="宋体" w:eastAsia="宋体" w:hAnsi="宋体" w:hint="eastAsia"/>
        <w:sz w:val="28"/>
      </w:rPr>
      <w:instrText xml:space="preserve"> PAGE </w:instrText>
    </w:r>
    <w:r w:rsidR="00AE052B">
      <w:rPr>
        <w:rFonts w:ascii="宋体" w:eastAsia="宋体" w:hAnsi="宋体" w:hint="eastAsia"/>
        <w:sz w:val="28"/>
      </w:rPr>
      <w:fldChar w:fldCharType="separate"/>
    </w:r>
    <w:r w:rsidR="002772E2">
      <w:rPr>
        <w:rStyle w:val="a4"/>
        <w:rFonts w:ascii="宋体" w:eastAsia="宋体" w:hAnsi="宋体"/>
        <w:noProof/>
        <w:sz w:val="28"/>
      </w:rPr>
      <w:t>5</w:t>
    </w:r>
    <w:r w:rsidR="00AE052B">
      <w:rPr>
        <w:rFonts w:ascii="宋体" w:eastAsia="宋体" w:hAnsi="宋体" w:hint="eastAsia"/>
        <w:sz w:val="28"/>
      </w:rPr>
      <w:fldChar w:fldCharType="end"/>
    </w:r>
    <w:r>
      <w:rPr>
        <w:rFonts w:ascii="宋体" w:eastAsia="宋体" w:hAnsi="宋体" w:hint="eastAsia"/>
        <w:sz w:val="28"/>
      </w:rPr>
      <w:t xml:space="preserve"> </w:t>
    </w:r>
    <w:r>
      <w:rPr>
        <w:rStyle w:val="a4"/>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070" w:rsidRDefault="002A6070">
      <w:pPr>
        <w:spacing w:line="240" w:lineRule="auto"/>
      </w:pPr>
      <w:r>
        <w:separator/>
      </w:r>
    </w:p>
  </w:footnote>
  <w:footnote w:type="continuationSeparator" w:id="0">
    <w:p w:rsidR="002A6070" w:rsidRDefault="002A607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stylePaneFormatFilter w:val="3F0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iDocStyle" w:val="2"/>
  </w:docVars>
  <w:rsids>
    <w:rsidRoot w:val="00BB7EEB"/>
    <w:rsid w:val="000171B7"/>
    <w:rsid w:val="000327B2"/>
    <w:rsid w:val="00033138"/>
    <w:rsid w:val="000348C7"/>
    <w:rsid w:val="00040AEA"/>
    <w:rsid w:val="00046797"/>
    <w:rsid w:val="00065DC3"/>
    <w:rsid w:val="000708BD"/>
    <w:rsid w:val="00070948"/>
    <w:rsid w:val="0007241E"/>
    <w:rsid w:val="0007362F"/>
    <w:rsid w:val="0009181C"/>
    <w:rsid w:val="0009510B"/>
    <w:rsid w:val="000A56A2"/>
    <w:rsid w:val="000A5C31"/>
    <w:rsid w:val="000B7B9E"/>
    <w:rsid w:val="000C4183"/>
    <w:rsid w:val="000D60B1"/>
    <w:rsid w:val="000E2546"/>
    <w:rsid w:val="000F7921"/>
    <w:rsid w:val="00111714"/>
    <w:rsid w:val="0013513A"/>
    <w:rsid w:val="001573DF"/>
    <w:rsid w:val="00157FE8"/>
    <w:rsid w:val="00162203"/>
    <w:rsid w:val="0018216E"/>
    <w:rsid w:val="00186183"/>
    <w:rsid w:val="00191F0B"/>
    <w:rsid w:val="00192E11"/>
    <w:rsid w:val="001A4D53"/>
    <w:rsid w:val="001A6627"/>
    <w:rsid w:val="001B3E51"/>
    <w:rsid w:val="001B4609"/>
    <w:rsid w:val="001B653E"/>
    <w:rsid w:val="001C3D30"/>
    <w:rsid w:val="001D4436"/>
    <w:rsid w:val="001D489C"/>
    <w:rsid w:val="001F50BB"/>
    <w:rsid w:val="00205439"/>
    <w:rsid w:val="00216120"/>
    <w:rsid w:val="00216C36"/>
    <w:rsid w:val="0022685E"/>
    <w:rsid w:val="00230AE0"/>
    <w:rsid w:val="0023321C"/>
    <w:rsid w:val="0023341F"/>
    <w:rsid w:val="00253029"/>
    <w:rsid w:val="00255BA8"/>
    <w:rsid w:val="00263E49"/>
    <w:rsid w:val="002648C8"/>
    <w:rsid w:val="00265CAF"/>
    <w:rsid w:val="002715F9"/>
    <w:rsid w:val="00273181"/>
    <w:rsid w:val="002772E2"/>
    <w:rsid w:val="00282666"/>
    <w:rsid w:val="00284B3B"/>
    <w:rsid w:val="00285AB3"/>
    <w:rsid w:val="002A6070"/>
    <w:rsid w:val="002A64F2"/>
    <w:rsid w:val="002B0276"/>
    <w:rsid w:val="002B1BDC"/>
    <w:rsid w:val="002D33FE"/>
    <w:rsid w:val="002D5A1E"/>
    <w:rsid w:val="002E4644"/>
    <w:rsid w:val="002F6107"/>
    <w:rsid w:val="00321A2B"/>
    <w:rsid w:val="00333562"/>
    <w:rsid w:val="0034165C"/>
    <w:rsid w:val="003447B7"/>
    <w:rsid w:val="00354199"/>
    <w:rsid w:val="00362726"/>
    <w:rsid w:val="003671FB"/>
    <w:rsid w:val="00381301"/>
    <w:rsid w:val="00394096"/>
    <w:rsid w:val="003A6B74"/>
    <w:rsid w:val="003B2081"/>
    <w:rsid w:val="003D0EAD"/>
    <w:rsid w:val="003D105E"/>
    <w:rsid w:val="00401518"/>
    <w:rsid w:val="00401552"/>
    <w:rsid w:val="00405EAC"/>
    <w:rsid w:val="004151EA"/>
    <w:rsid w:val="00416E4F"/>
    <w:rsid w:val="00426B5E"/>
    <w:rsid w:val="00433DB2"/>
    <w:rsid w:val="00450B68"/>
    <w:rsid w:val="00455D92"/>
    <w:rsid w:val="00460147"/>
    <w:rsid w:val="00464C98"/>
    <w:rsid w:val="00467FEF"/>
    <w:rsid w:val="004729FE"/>
    <w:rsid w:val="00476C47"/>
    <w:rsid w:val="0048087D"/>
    <w:rsid w:val="00482502"/>
    <w:rsid w:val="004977F7"/>
    <w:rsid w:val="004A28CB"/>
    <w:rsid w:val="004B638F"/>
    <w:rsid w:val="004D48AB"/>
    <w:rsid w:val="004E138E"/>
    <w:rsid w:val="004E4EE4"/>
    <w:rsid w:val="004F7381"/>
    <w:rsid w:val="00507F9D"/>
    <w:rsid w:val="005310D4"/>
    <w:rsid w:val="00547EFA"/>
    <w:rsid w:val="00550479"/>
    <w:rsid w:val="005557F9"/>
    <w:rsid w:val="0056408A"/>
    <w:rsid w:val="00570649"/>
    <w:rsid w:val="0057606F"/>
    <w:rsid w:val="00593BED"/>
    <w:rsid w:val="005B469D"/>
    <w:rsid w:val="005E1ACB"/>
    <w:rsid w:val="0061110B"/>
    <w:rsid w:val="0062720F"/>
    <w:rsid w:val="006472C7"/>
    <w:rsid w:val="00695542"/>
    <w:rsid w:val="006A3BD6"/>
    <w:rsid w:val="006B125C"/>
    <w:rsid w:val="006C06D6"/>
    <w:rsid w:val="006D46CA"/>
    <w:rsid w:val="006E5D37"/>
    <w:rsid w:val="006E7F9C"/>
    <w:rsid w:val="006F1CBC"/>
    <w:rsid w:val="006F69FD"/>
    <w:rsid w:val="00701F1E"/>
    <w:rsid w:val="007144B6"/>
    <w:rsid w:val="00714FEF"/>
    <w:rsid w:val="00726DFD"/>
    <w:rsid w:val="007331D1"/>
    <w:rsid w:val="007402A1"/>
    <w:rsid w:val="00740E0F"/>
    <w:rsid w:val="007430CE"/>
    <w:rsid w:val="00756E41"/>
    <w:rsid w:val="007872F0"/>
    <w:rsid w:val="00794271"/>
    <w:rsid w:val="00796017"/>
    <w:rsid w:val="007B1A2C"/>
    <w:rsid w:val="007B5FC4"/>
    <w:rsid w:val="007D722A"/>
    <w:rsid w:val="007E20C3"/>
    <w:rsid w:val="007F0617"/>
    <w:rsid w:val="00807E02"/>
    <w:rsid w:val="00823BCD"/>
    <w:rsid w:val="00832872"/>
    <w:rsid w:val="00835B6C"/>
    <w:rsid w:val="008370AC"/>
    <w:rsid w:val="008416C5"/>
    <w:rsid w:val="0085402D"/>
    <w:rsid w:val="008850DE"/>
    <w:rsid w:val="008A4B0E"/>
    <w:rsid w:val="008D44A6"/>
    <w:rsid w:val="008D4B32"/>
    <w:rsid w:val="008E3C02"/>
    <w:rsid w:val="008F4042"/>
    <w:rsid w:val="008F4724"/>
    <w:rsid w:val="00903490"/>
    <w:rsid w:val="009254DC"/>
    <w:rsid w:val="00930317"/>
    <w:rsid w:val="00986F80"/>
    <w:rsid w:val="00993509"/>
    <w:rsid w:val="00995DDF"/>
    <w:rsid w:val="00997CDD"/>
    <w:rsid w:val="009A49EB"/>
    <w:rsid w:val="009C001F"/>
    <w:rsid w:val="009C2B39"/>
    <w:rsid w:val="009C4E56"/>
    <w:rsid w:val="009D06F9"/>
    <w:rsid w:val="009D6E42"/>
    <w:rsid w:val="00A1259F"/>
    <w:rsid w:val="00A1762E"/>
    <w:rsid w:val="00A2661E"/>
    <w:rsid w:val="00A31FB9"/>
    <w:rsid w:val="00A530AC"/>
    <w:rsid w:val="00A7753E"/>
    <w:rsid w:val="00AA2E39"/>
    <w:rsid w:val="00AC3910"/>
    <w:rsid w:val="00AC7E94"/>
    <w:rsid w:val="00AD3D2B"/>
    <w:rsid w:val="00AE0505"/>
    <w:rsid w:val="00AE052B"/>
    <w:rsid w:val="00AF2FE9"/>
    <w:rsid w:val="00B01F57"/>
    <w:rsid w:val="00B02513"/>
    <w:rsid w:val="00B02560"/>
    <w:rsid w:val="00B07915"/>
    <w:rsid w:val="00B20231"/>
    <w:rsid w:val="00B257EB"/>
    <w:rsid w:val="00B32CE8"/>
    <w:rsid w:val="00B351CB"/>
    <w:rsid w:val="00B47DAC"/>
    <w:rsid w:val="00B620C0"/>
    <w:rsid w:val="00B65F8D"/>
    <w:rsid w:val="00B74D48"/>
    <w:rsid w:val="00B8280A"/>
    <w:rsid w:val="00B8769F"/>
    <w:rsid w:val="00BA1790"/>
    <w:rsid w:val="00BB7EEB"/>
    <w:rsid w:val="00BE321A"/>
    <w:rsid w:val="00BE375D"/>
    <w:rsid w:val="00BF71E2"/>
    <w:rsid w:val="00C15F54"/>
    <w:rsid w:val="00C308C9"/>
    <w:rsid w:val="00C4184C"/>
    <w:rsid w:val="00C45028"/>
    <w:rsid w:val="00C524E0"/>
    <w:rsid w:val="00C716B2"/>
    <w:rsid w:val="00CC3E12"/>
    <w:rsid w:val="00CC487F"/>
    <w:rsid w:val="00CC7F94"/>
    <w:rsid w:val="00CE3527"/>
    <w:rsid w:val="00CF4613"/>
    <w:rsid w:val="00CF5D4C"/>
    <w:rsid w:val="00D021DE"/>
    <w:rsid w:val="00D04F22"/>
    <w:rsid w:val="00D13682"/>
    <w:rsid w:val="00D139A6"/>
    <w:rsid w:val="00D15DBD"/>
    <w:rsid w:val="00D21740"/>
    <w:rsid w:val="00D43E38"/>
    <w:rsid w:val="00D9450C"/>
    <w:rsid w:val="00DA1A38"/>
    <w:rsid w:val="00DB37CD"/>
    <w:rsid w:val="00DC3255"/>
    <w:rsid w:val="00DD120C"/>
    <w:rsid w:val="00DD687E"/>
    <w:rsid w:val="00E04AF4"/>
    <w:rsid w:val="00E05022"/>
    <w:rsid w:val="00E071B8"/>
    <w:rsid w:val="00E07984"/>
    <w:rsid w:val="00E2579C"/>
    <w:rsid w:val="00E30774"/>
    <w:rsid w:val="00E30AA7"/>
    <w:rsid w:val="00E30D67"/>
    <w:rsid w:val="00E334CE"/>
    <w:rsid w:val="00E376F9"/>
    <w:rsid w:val="00E438EB"/>
    <w:rsid w:val="00E969DC"/>
    <w:rsid w:val="00EC15E8"/>
    <w:rsid w:val="00ED2CEC"/>
    <w:rsid w:val="00ED6A10"/>
    <w:rsid w:val="00EF1841"/>
    <w:rsid w:val="00F10425"/>
    <w:rsid w:val="00F164A9"/>
    <w:rsid w:val="00F23400"/>
    <w:rsid w:val="00F31CCF"/>
    <w:rsid w:val="00F43B4C"/>
    <w:rsid w:val="00F46825"/>
    <w:rsid w:val="00F60737"/>
    <w:rsid w:val="00F66EBB"/>
    <w:rsid w:val="00F718D3"/>
    <w:rsid w:val="00F7400B"/>
    <w:rsid w:val="00F92B47"/>
    <w:rsid w:val="00F94A49"/>
    <w:rsid w:val="00FC7B17"/>
    <w:rsid w:val="00FD2E4A"/>
    <w:rsid w:val="00FD7DDD"/>
    <w:rsid w:val="00FE62B2"/>
    <w:rsid w:val="0567462D"/>
    <w:rsid w:val="21CD0AE0"/>
    <w:rsid w:val="269E4462"/>
    <w:rsid w:val="76E97F97"/>
    <w:rsid w:val="7A0647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line number" w:semiHidden="0" w:uiPriority="0" w:unhideWhenUsed="0"/>
    <w:lsdException w:name="page number"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Indent 2"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Balloon Text" w:uiPriority="0" w:unhideWhenUsed="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2CEC"/>
    <w:pPr>
      <w:widowControl w:val="0"/>
      <w:spacing w:line="240" w:lineRule="atLeast"/>
      <w:jc w:val="both"/>
    </w:pPr>
    <w:rPr>
      <w:rFonts w:eastAsia="仿宋_GB2312"/>
      <w:spacing w:val="-6"/>
      <w:kern w:val="2"/>
      <w:sz w:val="32"/>
    </w:rPr>
  </w:style>
  <w:style w:type="paragraph" w:styleId="3">
    <w:name w:val="heading 3"/>
    <w:basedOn w:val="a0"/>
    <w:next w:val="a0"/>
    <w:qFormat/>
    <w:rsid w:val="00ED2CEC"/>
    <w:pPr>
      <w:keepNext/>
      <w:keepLines/>
      <w:spacing w:before="260" w:after="260" w:line="416" w:lineRule="atLeast"/>
      <w:outlineLvl w:val="2"/>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ED2CEC"/>
  </w:style>
  <w:style w:type="character" w:styleId="a5">
    <w:name w:val="line number"/>
    <w:basedOn w:val="a1"/>
    <w:rsid w:val="00ED2CEC"/>
  </w:style>
  <w:style w:type="character" w:styleId="a6">
    <w:name w:val="Hyperlink"/>
    <w:rsid w:val="00ED2CEC"/>
    <w:rPr>
      <w:color w:val="0000FF"/>
      <w:u w:val="single"/>
    </w:rPr>
  </w:style>
  <w:style w:type="paragraph" w:customStyle="1" w:styleId="CharCharCharCharCharCharChar">
    <w:name w:val="Char Char Char Char Char Char Char"/>
    <w:basedOn w:val="a0"/>
    <w:rsid w:val="00ED2CEC"/>
    <w:pPr>
      <w:spacing w:line="240" w:lineRule="auto"/>
    </w:pPr>
    <w:rPr>
      <w:rFonts w:eastAsia="宋体"/>
      <w:spacing w:val="0"/>
      <w:sz w:val="21"/>
      <w:szCs w:val="24"/>
    </w:rPr>
  </w:style>
  <w:style w:type="paragraph" w:styleId="a7">
    <w:name w:val="header"/>
    <w:basedOn w:val="a0"/>
    <w:rsid w:val="00ED2CEC"/>
    <w:pPr>
      <w:tabs>
        <w:tab w:val="center" w:pos="4153"/>
        <w:tab w:val="right" w:pos="8306"/>
      </w:tabs>
      <w:overflowPunct w:val="0"/>
      <w:autoSpaceDE w:val="0"/>
      <w:autoSpaceDN w:val="0"/>
      <w:adjustRightInd w:val="0"/>
      <w:textAlignment w:val="baseline"/>
    </w:pPr>
    <w:rPr>
      <w:sz w:val="20"/>
    </w:rPr>
  </w:style>
  <w:style w:type="paragraph" w:styleId="a8">
    <w:name w:val="Balloon Text"/>
    <w:basedOn w:val="a0"/>
    <w:semiHidden/>
    <w:rsid w:val="00ED2CEC"/>
    <w:rPr>
      <w:sz w:val="18"/>
      <w:szCs w:val="18"/>
    </w:rPr>
  </w:style>
  <w:style w:type="paragraph" w:styleId="a9">
    <w:name w:val="footer"/>
    <w:basedOn w:val="a0"/>
    <w:rsid w:val="00ED2CEC"/>
    <w:pPr>
      <w:tabs>
        <w:tab w:val="center" w:pos="4153"/>
        <w:tab w:val="right" w:pos="8306"/>
      </w:tabs>
      <w:overflowPunct w:val="0"/>
      <w:autoSpaceDE w:val="0"/>
      <w:autoSpaceDN w:val="0"/>
      <w:adjustRightInd w:val="0"/>
      <w:textAlignment w:val="baseline"/>
    </w:pPr>
    <w:rPr>
      <w:sz w:val="20"/>
    </w:rPr>
  </w:style>
  <w:style w:type="paragraph" w:styleId="aa">
    <w:name w:val="Body Text Indent"/>
    <w:basedOn w:val="a0"/>
    <w:rsid w:val="00ED2CEC"/>
    <w:pPr>
      <w:spacing w:line="240" w:lineRule="auto"/>
      <w:ind w:firstLineChars="200" w:firstLine="600"/>
    </w:pPr>
    <w:rPr>
      <w:rFonts w:ascii="仿宋_GB2312"/>
      <w:spacing w:val="0"/>
      <w:sz w:val="30"/>
      <w:szCs w:val="24"/>
    </w:rPr>
  </w:style>
  <w:style w:type="paragraph" w:styleId="2">
    <w:name w:val="Body Text Indent 2"/>
    <w:basedOn w:val="a0"/>
    <w:rsid w:val="00ED2CEC"/>
    <w:pPr>
      <w:spacing w:after="120" w:line="480" w:lineRule="auto"/>
      <w:ind w:leftChars="200" w:left="420"/>
    </w:pPr>
  </w:style>
  <w:style w:type="paragraph" w:styleId="ab">
    <w:name w:val="Date"/>
    <w:basedOn w:val="a0"/>
    <w:next w:val="a0"/>
    <w:rsid w:val="00ED2CEC"/>
    <w:pPr>
      <w:ind w:leftChars="2500" w:left="100"/>
    </w:pPr>
  </w:style>
  <w:style w:type="paragraph" w:styleId="ac">
    <w:name w:val="Body Text"/>
    <w:basedOn w:val="a0"/>
    <w:rsid w:val="00ED2CEC"/>
    <w:pPr>
      <w:spacing w:line="440" w:lineRule="exact"/>
    </w:pPr>
    <w:rPr>
      <w:rFonts w:eastAsia="仿宋体"/>
      <w:spacing w:val="0"/>
    </w:rPr>
  </w:style>
  <w:style w:type="paragraph" w:customStyle="1" w:styleId="a">
    <w:name w:val="居中"/>
    <w:basedOn w:val="a0"/>
    <w:rsid w:val="00ED2CEC"/>
    <w:pPr>
      <w:numPr>
        <w:numId w:val="1"/>
      </w:numPr>
    </w:pPr>
  </w:style>
  <w:style w:type="paragraph" w:customStyle="1" w:styleId="Char">
    <w:name w:val="Char"/>
    <w:basedOn w:val="3"/>
    <w:rsid w:val="00ED2CEC"/>
    <w:pPr>
      <w:spacing w:line="240" w:lineRule="atLeast"/>
      <w:jc w:val="left"/>
    </w:pPr>
    <w:rPr>
      <w:rFonts w:eastAsia="宋体"/>
      <w:bCs w:val="0"/>
      <w:spacing w:val="0"/>
      <w:szCs w:val="20"/>
    </w:rPr>
  </w:style>
  <w:style w:type="table" w:styleId="ad">
    <w:name w:val="Table Grid"/>
    <w:basedOn w:val="a2"/>
    <w:rsid w:val="00ED2C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46979454">
      <w:bodyDiv w:val="1"/>
      <w:marLeft w:val="0"/>
      <w:marRight w:val="0"/>
      <w:marTop w:val="0"/>
      <w:marBottom w:val="0"/>
      <w:divBdr>
        <w:top w:val="none" w:sz="0" w:space="0" w:color="auto"/>
        <w:left w:val="none" w:sz="0" w:space="0" w:color="auto"/>
        <w:bottom w:val="none" w:sz="0" w:space="0" w:color="auto"/>
        <w:right w:val="none" w:sz="0" w:space="0" w:color="auto"/>
      </w:divBdr>
    </w:div>
    <w:div w:id="143701815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6890;&#306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通知</Template>
  <TotalTime>4</TotalTime>
  <Pages>6</Pages>
  <Words>597</Words>
  <Characters>3403</Characters>
  <Application>Microsoft Office Word</Application>
  <DocSecurity>0</DocSecurity>
  <PresentationFormat/>
  <Lines>28</Lines>
  <Paragraphs>7</Paragraphs>
  <Slides>0</Slides>
  <Notes>0</Notes>
  <HiddenSlides>0</HiddenSlides>
  <MMClips>0</MMClips>
  <ScaleCrop>false</ScaleCrop>
  <Company>kingsoft</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微软用户</dc:creator>
  <cp:lastModifiedBy>微软用户</cp:lastModifiedBy>
  <cp:revision>5</cp:revision>
  <cp:lastPrinted>2021-09-23T03:07:00Z</cp:lastPrinted>
  <dcterms:created xsi:type="dcterms:W3CDTF">2021-09-23T03:08:00Z</dcterms:created>
  <dcterms:modified xsi:type="dcterms:W3CDTF">2021-09-23T06:32:00Z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