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2E39" w:rsidRDefault="00AA2E39">
      <w:pPr>
        <w:spacing w:line="600" w:lineRule="exact"/>
        <w:rPr>
          <w:rFonts w:ascii="黑体" w:eastAsia="黑体"/>
          <w:color w:val="000000"/>
          <w:spacing w:val="0"/>
          <w:szCs w:val="32"/>
        </w:rPr>
      </w:pPr>
      <w:r>
        <w:rPr>
          <w:rFonts w:ascii="黑体" w:eastAsia="黑体" w:hint="eastAsia"/>
          <w:bCs/>
          <w:color w:val="000000"/>
          <w:spacing w:val="0"/>
          <w:szCs w:val="32"/>
        </w:rPr>
        <w:t>附件</w:t>
      </w:r>
    </w:p>
    <w:p w:rsidR="00AA2E39" w:rsidRDefault="00AA2E39">
      <w:pPr>
        <w:spacing w:line="240" w:lineRule="auto"/>
        <w:jc w:val="center"/>
        <w:rPr>
          <w:rFonts w:ascii="方正小标宋简体" w:eastAsia="方正小标宋简体" w:hAnsi="宋体"/>
          <w:bCs/>
          <w:spacing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pacing w:val="0"/>
          <w:sz w:val="44"/>
          <w:szCs w:val="44"/>
        </w:rPr>
        <w:t>20</w:t>
      </w:r>
      <w:r w:rsidR="008F4042">
        <w:rPr>
          <w:rFonts w:ascii="方正小标宋简体" w:eastAsia="方正小标宋简体" w:hAnsi="宋体" w:hint="eastAsia"/>
          <w:bCs/>
          <w:spacing w:val="0"/>
          <w:sz w:val="44"/>
          <w:szCs w:val="44"/>
        </w:rPr>
        <w:t>20</w:t>
      </w:r>
      <w:r w:rsidR="000C4183">
        <w:rPr>
          <w:rFonts w:ascii="方正小标宋简体" w:eastAsia="方正小标宋简体" w:hAnsi="宋体" w:hint="eastAsia"/>
          <w:bCs/>
          <w:spacing w:val="0"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bCs/>
          <w:spacing w:val="0"/>
          <w:sz w:val="44"/>
          <w:szCs w:val="44"/>
        </w:rPr>
        <w:t>山东省质量改进优秀成果名单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1"/>
        <w:gridCol w:w="3214"/>
        <w:gridCol w:w="4179"/>
      </w:tblGrid>
      <w:tr w:rsidR="00D04F22" w:rsidRPr="00D04F22" w:rsidTr="00D04F22">
        <w:trPr>
          <w:trHeight w:val="525"/>
        </w:trPr>
        <w:tc>
          <w:tcPr>
            <w:tcW w:w="817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center"/>
              <w:rPr>
                <w:rFonts w:ascii="仿宋_GB2312" w:hAnsi="新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新宋体" w:cs="宋体" w:hint="eastAsia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center"/>
              <w:rPr>
                <w:rFonts w:ascii="仿宋_GB2312" w:hAnsi="新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新宋体" w:cs="宋体" w:hint="eastAsia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地市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center"/>
              <w:rPr>
                <w:rFonts w:ascii="仿宋_GB2312" w:hAnsi="新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新宋体" w:cs="宋体" w:hint="eastAsia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center"/>
              <w:rPr>
                <w:rFonts w:ascii="仿宋_GB2312" w:hAnsi="新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新宋体" w:cs="宋体" w:hint="eastAsia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申报单位</w:t>
            </w:r>
          </w:p>
        </w:tc>
      </w:tr>
      <w:tr w:rsidR="00D04F22" w:rsidRPr="00D04F22" w:rsidTr="00D04F22">
        <w:trPr>
          <w:trHeight w:val="647"/>
        </w:trPr>
        <w:tc>
          <w:tcPr>
            <w:tcW w:w="817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济南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ETC互联网发行全流程效率与质量优化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山东高速信联科技有限公司</w:t>
            </w:r>
          </w:p>
        </w:tc>
      </w:tr>
      <w:tr w:rsidR="00993529" w:rsidRPr="00D04F22" w:rsidTr="00D04F22">
        <w:trPr>
          <w:trHeight w:val="647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630F94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630F94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济南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6440F8" w:rsidP="00630F94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水利工程与</w:t>
            </w:r>
            <w:r w:rsidR="00993529"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市政道路</w:t>
            </w:r>
            <w:r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项目</w:t>
            </w:r>
            <w:r w:rsidR="00993529"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铺装工艺的技术提升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3529" w:rsidRPr="00D04F22" w:rsidRDefault="00993529" w:rsidP="00630F94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山东亿威市政工程有限公司</w:t>
            </w:r>
          </w:p>
        </w:tc>
      </w:tr>
      <w:tr w:rsidR="00D04F22" w:rsidRPr="00D04F22" w:rsidTr="00D04F22">
        <w:trPr>
          <w:trHeight w:val="702"/>
        </w:trPr>
        <w:tc>
          <w:tcPr>
            <w:tcW w:w="817" w:type="dxa"/>
            <w:shd w:val="clear" w:color="auto" w:fill="auto"/>
            <w:vAlign w:val="center"/>
            <w:hideMark/>
          </w:tcPr>
          <w:p w:rsidR="00D04F22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青岛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智能全钢</w:t>
            </w:r>
            <w:proofErr w:type="gramStart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胎</w:t>
            </w:r>
            <w:proofErr w:type="gramEnd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一次法成型系统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青岛软控机电工程</w:t>
            </w:r>
            <w:proofErr w:type="gramEnd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有限公司</w:t>
            </w:r>
          </w:p>
        </w:tc>
      </w:tr>
      <w:tr w:rsidR="00D04F22" w:rsidRPr="00D04F22" w:rsidTr="00D04F22">
        <w:trPr>
          <w:trHeight w:val="698"/>
        </w:trPr>
        <w:tc>
          <w:tcPr>
            <w:tcW w:w="817" w:type="dxa"/>
            <w:shd w:val="clear" w:color="auto" w:fill="auto"/>
            <w:vAlign w:val="center"/>
            <w:hideMark/>
          </w:tcPr>
          <w:p w:rsidR="00D04F22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青岛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改善PVC树脂质量解决加工黄变难题拓宽应用领域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4F22" w:rsidRPr="00D04F22" w:rsidRDefault="006D6C1A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青岛海湾化学</w:t>
            </w:r>
            <w:r w:rsidR="00D04F22"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有限公司</w:t>
            </w:r>
          </w:p>
        </w:tc>
      </w:tr>
      <w:tr w:rsidR="00D04F22" w:rsidRPr="00D04F22" w:rsidTr="00D04F22">
        <w:trPr>
          <w:trHeight w:val="693"/>
        </w:trPr>
        <w:tc>
          <w:tcPr>
            <w:tcW w:w="817" w:type="dxa"/>
            <w:shd w:val="clear" w:color="auto" w:fill="auto"/>
            <w:vAlign w:val="center"/>
            <w:hideMark/>
          </w:tcPr>
          <w:p w:rsidR="00D04F22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青岛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综合处理高氨氮废水制取硫酸铵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青岛海湾精细化工有限公司</w:t>
            </w:r>
          </w:p>
        </w:tc>
      </w:tr>
      <w:tr w:rsidR="00D04F22" w:rsidRPr="00D04F22" w:rsidTr="00D04F22">
        <w:trPr>
          <w:trHeight w:val="559"/>
        </w:trPr>
        <w:tc>
          <w:tcPr>
            <w:tcW w:w="817" w:type="dxa"/>
            <w:shd w:val="clear" w:color="auto" w:fill="auto"/>
            <w:vAlign w:val="center"/>
            <w:hideMark/>
          </w:tcPr>
          <w:p w:rsidR="00D04F22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青岛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骨化</w:t>
            </w:r>
            <w:proofErr w:type="gramStart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三醇软胶囊</w:t>
            </w:r>
            <w:proofErr w:type="gramEnd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质量标准创新及产业化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正大制药（青岛）有限公司</w:t>
            </w:r>
          </w:p>
        </w:tc>
      </w:tr>
      <w:tr w:rsidR="00C82B57" w:rsidRPr="00D04F22" w:rsidTr="00D04F22">
        <w:trPr>
          <w:trHeight w:val="700"/>
        </w:trPr>
        <w:tc>
          <w:tcPr>
            <w:tcW w:w="817" w:type="dxa"/>
            <w:shd w:val="clear" w:color="auto" w:fill="auto"/>
            <w:vAlign w:val="center"/>
            <w:hideMark/>
          </w:tcPr>
          <w:p w:rsidR="00C82B57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B57" w:rsidRPr="00D04F22" w:rsidRDefault="00C82B57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淄博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C82B57" w:rsidRPr="00D04F22" w:rsidRDefault="00C82B57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降低干法腈纶纤维并丝含量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82B57" w:rsidRPr="00D04F22" w:rsidRDefault="00C82B57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中国石油化工股份有限公司齐鲁分公司</w:t>
            </w:r>
          </w:p>
        </w:tc>
      </w:tr>
      <w:tr w:rsidR="00C82B57" w:rsidRPr="00D04F22" w:rsidTr="00D04F22">
        <w:trPr>
          <w:trHeight w:val="696"/>
        </w:trPr>
        <w:tc>
          <w:tcPr>
            <w:tcW w:w="817" w:type="dxa"/>
            <w:shd w:val="clear" w:color="auto" w:fill="auto"/>
            <w:vAlign w:val="center"/>
            <w:hideMark/>
          </w:tcPr>
          <w:p w:rsidR="00C82B57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B57" w:rsidRPr="00D04F22" w:rsidRDefault="00C82B57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淄博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C82B57" w:rsidRPr="00D04F22" w:rsidRDefault="00C82B57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提升顺丁橡胶产品质量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82B57" w:rsidRPr="00D04F22" w:rsidRDefault="00C82B57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D04F22" w:rsidRPr="00D04F22" w:rsidTr="00D04F22">
        <w:trPr>
          <w:trHeight w:val="632"/>
        </w:trPr>
        <w:tc>
          <w:tcPr>
            <w:tcW w:w="817" w:type="dxa"/>
            <w:shd w:val="clear" w:color="auto" w:fill="auto"/>
            <w:vAlign w:val="center"/>
            <w:hideMark/>
          </w:tcPr>
          <w:p w:rsidR="00D04F22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淄博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液化气及丙烯脱羰</w:t>
            </w:r>
            <w:proofErr w:type="gramStart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基硫脱甲醇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淄博海益精细</w:t>
            </w:r>
            <w:proofErr w:type="gramEnd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化工有限公司</w:t>
            </w:r>
          </w:p>
        </w:tc>
      </w:tr>
      <w:tr w:rsidR="00D04F22" w:rsidRPr="00D04F22" w:rsidTr="00D04F22">
        <w:trPr>
          <w:trHeight w:val="712"/>
        </w:trPr>
        <w:tc>
          <w:tcPr>
            <w:tcW w:w="817" w:type="dxa"/>
            <w:shd w:val="clear" w:color="auto" w:fill="auto"/>
            <w:vAlign w:val="center"/>
            <w:hideMark/>
          </w:tcPr>
          <w:p w:rsidR="00D04F22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高品质醋酸成套工艺技术开发与应用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4F22" w:rsidRPr="00D04F22" w:rsidRDefault="00D04F22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兖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矿水煤浆气化及煤化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工国家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工程研究中心有限公司</w:t>
            </w:r>
          </w:p>
        </w:tc>
      </w:tr>
      <w:tr w:rsidR="00993529" w:rsidRPr="00D04F22" w:rsidTr="00D04F22">
        <w:trPr>
          <w:trHeight w:val="551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993529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提高废水PH值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93529" w:rsidRPr="00D04F22" w:rsidRDefault="00993529" w:rsidP="00C82B57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兖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矿鲁南化工有限公司</w:t>
            </w:r>
          </w:p>
        </w:tc>
      </w:tr>
      <w:tr w:rsidR="00993529" w:rsidRPr="00D04F22" w:rsidTr="00D04F22">
        <w:trPr>
          <w:trHeight w:val="701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993529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醋酸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酯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装置互换改进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711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993529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百万吨醋酸生产装置关键技术研发与应用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752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993529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醋酸Ⅱ装置60万吨/年产能优化升级项目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633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993529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醋酸Ⅱ装置技术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升级提产节能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改造项目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FC72DB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FC72DB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FC72DB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煤化工废水新型除氟剂及配套技术研发与应用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兖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矿鲁南化工有限公司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511021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511021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511021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醋酸反应釜流体混合系统改进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993529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醋酸Ⅰ装置挖潜消缺性能提升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精馏塔塔盘加固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技术与应用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甲醇低压羰基化合成醋酸的生产改进方法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993529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降低变压吸附供醋酐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产品气氢含量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波动幅度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993529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醋酸Ⅰ装置增产降耗技术研究与应用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东营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基于QFD需求识别的炼化产品发售6S星级服务体系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富海集团有限公司</w:t>
            </w:r>
          </w:p>
        </w:tc>
      </w:tr>
      <w:tr w:rsidR="00993529" w:rsidRPr="00D04F22" w:rsidTr="00D04F22">
        <w:trPr>
          <w:trHeight w:val="633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东营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节能清洁车用汽油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43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潍坊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“四位一体”计量特色管理模式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潍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柴动力股份有限公司</w:t>
            </w:r>
          </w:p>
        </w:tc>
      </w:tr>
      <w:tr w:rsidR="00993529" w:rsidRPr="00D04F22" w:rsidTr="00D04F22">
        <w:trPr>
          <w:trHeight w:val="579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潍坊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失效分析体系的建立和应用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687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潍坊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一种节温器性能测试装置和方法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潍坊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以标准和数据为支撑的零部件质量管理模式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636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潍坊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GHP2-400智能精密压力机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山东高密高锻机械有限公司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阿米巴和积分制在质量改进方面的并行应用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山东圣润纺织有限公司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煤矿强力胶带接头硫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化质量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改进的创新技术应用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兖州煤业股份有限公司兴隆庄煤矿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1260KW直流电机测试台的研制和应用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6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降低毛煤万吨含杂率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兖州煤业股份有限公司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鲍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店煤矿</w:t>
            </w:r>
          </w:p>
        </w:tc>
      </w:tr>
      <w:tr w:rsidR="00993529" w:rsidRPr="00D04F22" w:rsidTr="00D04F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水力切割装置在应急救援中的研究和应用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兖州煤业股份有限公司军事化救护大队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新型气化灰黑水处理技术的开发和应用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兖</w:t>
            </w:r>
            <w:proofErr w:type="gramEnd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矿煤化工程有限公司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建筑行业铝合金模板设计加工成套技术研究与应用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兖</w:t>
            </w:r>
            <w:proofErr w:type="gramEnd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矿东华建设有限公司三十七处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BIM技术在大型建筑工程施工中的应用研究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液压支架快速转运装置的研制与应用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兖州煤业股份有限公司南屯煤矿</w:t>
            </w:r>
          </w:p>
        </w:tc>
      </w:tr>
      <w:tr w:rsidR="00993529" w:rsidRPr="00D04F22" w:rsidTr="00D04F22">
        <w:trPr>
          <w:trHeight w:val="66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新型矿用集装箱的研制与应用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矿用机电设备内嵌式配件拆卸装置的研制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618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托辊拉光轴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拆除机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的研制应用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855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兖州煤业股份有限公司济宁二号煤矿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副井双罐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提升机电控系统改造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兖州煤业股份有限公司济宁二号煤矿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超长综采面配套设备的改造与应用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285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煤矿井下水处理技术研究与应用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285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选煤厂基于PAC控制系统的研究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井下隔爆设施定时自动补水技术应用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492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单轨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吊施工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质量改进与应用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大型矿井高盐废水综合处理探索与实践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处理液压支架底座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箱穿底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的创新与实践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基于北斗技术异构网络综合业务移动通信系统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北斗天地股份有限公司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泰安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70年寿命电线电缆工艺质量改进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特变电工山东鲁能泰山电缆有限公司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泰安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防止铜导体氧化工艺研究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09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泰安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中压耐火电缆质量提升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泰安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机械离心二级分离技术在RT培司生产中的研究和应用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泰安圣奥化工有限公司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泰安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降低甲醇单耗，解析气回收项目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81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临沂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张力减径机头尾壁厚削尖控制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临沂金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正阳管业有限公司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临沂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180连轧机组用限动空心芯棒的制造方法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工业结晶技术在烟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嘧磺隆生产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过程</w:t>
            </w: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中的应用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京博农化科技有限公司</w:t>
            </w:r>
          </w:p>
        </w:tc>
      </w:tr>
      <w:tr w:rsidR="00993529" w:rsidRPr="00D04F22" w:rsidTr="00D04F22">
        <w:trPr>
          <w:trHeight w:val="577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醚菌酯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母液资源化利用项目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685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缩短改性沥青生产周期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山东京博石油化工有限公司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X</w:t>
            </w: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荧光光谱法测定溴化丁基橡胶中溴含量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山东京博中聚新材料有限公司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溴化丁基橡胶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环保新型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助剂配制工艺开发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855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羟基化合物、巯基化合物及其制备方法、用于制备光学树脂的硫醇组合物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山东益丰生化环保股份有限公司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可调式斜板辅助测量直线度装置的研制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滨州渤海活塞股份有限公司</w:t>
            </w:r>
          </w:p>
        </w:tc>
      </w:tr>
      <w:tr w:rsidR="00993529" w:rsidRPr="00D04F22" w:rsidTr="00D04F22">
        <w:trPr>
          <w:trHeight w:val="707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钻油孔设备角度测量装置的研发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791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C82B57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活塞销钉深度测量系统的研制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C82B57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解决汽油机活塞销单向拉伸连皮撕裂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641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活塞自动除水防锈机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51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锻钢活塞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铣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车夹具设计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715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C82B57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提高活塞销外圆表面硬度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58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C82B57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降低汽油机镶圈活塞铸造废品率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C82B57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提升精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镗销孔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工序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序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平行度合格率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C82B57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0811F6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0811F6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活塞销孔</w:t>
            </w:r>
            <w:proofErr w:type="gramStart"/>
            <w:r w:rsidRPr="00D04F22">
              <w:rPr>
                <w:rFonts w:ascii="仿宋_GB2312" w:eastAsia="宋体" w:hAnsi="宋体" w:cs="宋体" w:hint="eastAsia"/>
                <w:spacing w:val="0"/>
                <w:kern w:val="0"/>
                <w:sz w:val="24"/>
                <w:szCs w:val="24"/>
              </w:rPr>
              <w:t>內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档垂直测量装置的研制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0811F6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C82B57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红外测温技术在活塞自动检测中的应用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 xml:space="preserve">滨州渤海活塞有限公司机一分厂  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0811F6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0811F6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0811F6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提高镗床补偿机构运行精度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93529" w:rsidRPr="00D04F22" w:rsidRDefault="00993529" w:rsidP="000811F6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滨州</w:t>
            </w:r>
            <w:proofErr w:type="gramStart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博海精工</w:t>
            </w:r>
            <w:proofErr w:type="gramEnd"/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机械有限公司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0811F6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0811F6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0811F6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spacing w:val="0"/>
                <w:kern w:val="0"/>
                <w:sz w:val="24"/>
                <w:szCs w:val="24"/>
              </w:rPr>
              <w:t>检测机用活塞销孔微量润滑机构的研发使用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529" w:rsidRPr="00D04F22" w:rsidRDefault="00993529" w:rsidP="000811F6">
            <w:pPr>
              <w:widowControl/>
              <w:spacing w:line="240" w:lineRule="auto"/>
              <w:jc w:val="left"/>
              <w:rPr>
                <w:rFonts w:ascii="仿宋_GB2312" w:hAnsi="宋体" w:cs="宋体"/>
                <w:spacing w:val="0"/>
                <w:kern w:val="0"/>
                <w:sz w:val="24"/>
                <w:szCs w:val="24"/>
              </w:rPr>
            </w:pP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菏泽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大型循环硫化床锅炉燃烧控制优化节能技术研究和应用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兖</w:t>
            </w:r>
            <w:proofErr w:type="gramEnd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矿菏泽能化有限公司赵楼综合利用电厂</w:t>
            </w:r>
          </w:p>
        </w:tc>
      </w:tr>
      <w:tr w:rsidR="00993529" w:rsidRPr="00D04F22" w:rsidTr="00D04F22">
        <w:trPr>
          <w:trHeight w:val="570"/>
        </w:trPr>
        <w:tc>
          <w:tcPr>
            <w:tcW w:w="817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center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菏泽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110KV变电所无功补偿兼滤波装置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3529" w:rsidRPr="00D04F22" w:rsidRDefault="00993529" w:rsidP="00D04F22">
            <w:pPr>
              <w:widowControl/>
              <w:spacing w:line="240" w:lineRule="auto"/>
              <w:jc w:val="left"/>
              <w:rPr>
                <w:rFonts w:ascii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proofErr w:type="gramStart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兖</w:t>
            </w:r>
            <w:proofErr w:type="gramEnd"/>
            <w:r w:rsidRPr="00D04F22">
              <w:rPr>
                <w:rFonts w:ascii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煤万福能源有限公司</w:t>
            </w:r>
          </w:p>
        </w:tc>
      </w:tr>
    </w:tbl>
    <w:p w:rsidR="00AA2E39" w:rsidRDefault="00AA2E39">
      <w:pPr>
        <w:spacing w:line="600" w:lineRule="exact"/>
        <w:ind w:firstLineChars="100" w:firstLine="266"/>
        <w:rPr>
          <w:spacing w:val="0"/>
          <w:kern w:val="24"/>
          <w:sz w:val="26"/>
          <w:szCs w:val="26"/>
        </w:rPr>
      </w:pPr>
      <w:r>
        <w:rPr>
          <w:rFonts w:ascii="黑体" w:eastAsia="黑体" w:hAnsi="宋体" w:hint="eastAsia"/>
          <w:spacing w:val="0"/>
          <w:sz w:val="26"/>
          <w:szCs w:val="26"/>
        </w:rPr>
        <w:t>注：排名不分先后，按地市行政区域划分</w:t>
      </w:r>
    </w:p>
    <w:p w:rsidR="00AA2E39" w:rsidRDefault="00AA2E39">
      <w:pPr>
        <w:spacing w:line="20" w:lineRule="exact"/>
        <w:jc w:val="center"/>
        <w:rPr>
          <w:color w:val="000000"/>
          <w:spacing w:val="0"/>
        </w:rPr>
      </w:pPr>
    </w:p>
    <w:sectPr w:rsidR="00AA2E39" w:rsidSect="00ED2CEC">
      <w:footerReference w:type="even" r:id="rId8"/>
      <w:footerReference w:type="default" r:id="rId9"/>
      <w:pgSz w:w="11906" w:h="16838"/>
      <w:pgMar w:top="1956" w:right="1474" w:bottom="1899" w:left="1587" w:header="851" w:footer="1134" w:gutter="0"/>
      <w:cols w:space="720"/>
      <w:docGrid w:type="linesAndChars" w:linePitch="590" w:charSpace="122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DB0" w:rsidRDefault="00965DB0">
      <w:pPr>
        <w:spacing w:line="240" w:lineRule="auto"/>
      </w:pPr>
      <w:r>
        <w:separator/>
      </w:r>
    </w:p>
  </w:endnote>
  <w:endnote w:type="continuationSeparator" w:id="0">
    <w:p w:rsidR="00965DB0" w:rsidRDefault="00965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体">
    <w:altName w:val="宋体"/>
    <w:charset w:val="86"/>
    <w:family w:val="roman"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39" w:rsidRDefault="00AA2E39">
    <w:pPr>
      <w:pStyle w:val="a9"/>
      <w:spacing w:line="420" w:lineRule="auto"/>
      <w:ind w:leftChars="100" w:left="308"/>
      <w:rPr>
        <w:rStyle w:val="a4"/>
        <w:rFonts w:ascii="宋体" w:eastAsia="宋体" w:hAnsi="宋体"/>
        <w:sz w:val="28"/>
      </w:rPr>
    </w:pPr>
    <w:r>
      <w:rPr>
        <w:rStyle w:val="a4"/>
        <w:rFonts w:ascii="宋体" w:eastAsia="宋体" w:hAnsi="宋体" w:hint="eastAsia"/>
        <w:sz w:val="28"/>
      </w:rPr>
      <w:t xml:space="preserve">— </w:t>
    </w:r>
    <w:r w:rsidR="00F623D1">
      <w:rPr>
        <w:rFonts w:ascii="宋体" w:eastAsia="宋体" w:hAnsi="宋体" w:hint="eastAsia"/>
        <w:sz w:val="28"/>
      </w:rPr>
      <w:fldChar w:fldCharType="begin"/>
    </w:r>
    <w:r>
      <w:rPr>
        <w:rStyle w:val="a4"/>
        <w:rFonts w:ascii="宋体" w:eastAsia="宋体" w:hAnsi="宋体" w:hint="eastAsia"/>
        <w:sz w:val="28"/>
      </w:rPr>
      <w:instrText xml:space="preserve"> PAGE </w:instrText>
    </w:r>
    <w:r w:rsidR="00F623D1">
      <w:rPr>
        <w:rFonts w:ascii="宋体" w:eastAsia="宋体" w:hAnsi="宋体" w:hint="eastAsia"/>
        <w:sz w:val="28"/>
      </w:rPr>
      <w:fldChar w:fldCharType="separate"/>
    </w:r>
    <w:r w:rsidR="006D6C1A">
      <w:rPr>
        <w:rStyle w:val="a4"/>
        <w:rFonts w:ascii="宋体" w:eastAsia="宋体" w:hAnsi="宋体"/>
        <w:noProof/>
        <w:sz w:val="28"/>
      </w:rPr>
      <w:t>4</w:t>
    </w:r>
    <w:r w:rsidR="00F623D1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4"/>
        <w:rFonts w:ascii="宋体" w:eastAsia="宋体" w:hAnsi="宋体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39" w:rsidRDefault="00AA2E39">
    <w:pPr>
      <w:pStyle w:val="a9"/>
      <w:wordWrap w:val="0"/>
      <w:spacing w:line="420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4"/>
        <w:rFonts w:ascii="宋体" w:eastAsia="宋体" w:hAnsi="宋体" w:hint="eastAsia"/>
        <w:sz w:val="28"/>
      </w:rPr>
      <w:t xml:space="preserve">— </w:t>
    </w:r>
    <w:r w:rsidR="00F623D1">
      <w:rPr>
        <w:rFonts w:ascii="宋体" w:eastAsia="宋体" w:hAnsi="宋体" w:hint="eastAsia"/>
        <w:sz w:val="28"/>
      </w:rPr>
      <w:fldChar w:fldCharType="begin"/>
    </w:r>
    <w:r>
      <w:rPr>
        <w:rStyle w:val="a4"/>
        <w:rFonts w:ascii="宋体" w:eastAsia="宋体" w:hAnsi="宋体" w:hint="eastAsia"/>
        <w:sz w:val="28"/>
      </w:rPr>
      <w:instrText xml:space="preserve"> PAGE </w:instrText>
    </w:r>
    <w:r w:rsidR="00F623D1">
      <w:rPr>
        <w:rFonts w:ascii="宋体" w:eastAsia="宋体" w:hAnsi="宋体" w:hint="eastAsia"/>
        <w:sz w:val="28"/>
      </w:rPr>
      <w:fldChar w:fldCharType="separate"/>
    </w:r>
    <w:r w:rsidR="006D6C1A">
      <w:rPr>
        <w:rStyle w:val="a4"/>
        <w:rFonts w:ascii="宋体" w:eastAsia="宋体" w:hAnsi="宋体"/>
        <w:noProof/>
        <w:sz w:val="28"/>
      </w:rPr>
      <w:t>1</w:t>
    </w:r>
    <w:r w:rsidR="00F623D1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4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DB0" w:rsidRDefault="00965DB0">
      <w:pPr>
        <w:spacing w:line="240" w:lineRule="auto"/>
      </w:pPr>
      <w:r>
        <w:separator/>
      </w:r>
    </w:p>
  </w:footnote>
  <w:footnote w:type="continuationSeparator" w:id="0">
    <w:p w:rsidR="00965DB0" w:rsidRDefault="00965D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attachedTemplate r:id="rId1"/>
  <w:stylePaneFormatFilter w:val="3F01"/>
  <w:defaultTabStop w:val="720"/>
  <w:evenAndOddHeaders/>
  <w:drawingGridHorizontalSpacing w:val="308"/>
  <w:drawingGridVerticalSpacing w:val="295"/>
  <w:noPunctuationKerning/>
  <w:characterSpacingControl w:val="compressPunctuation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iDocStyle" w:val="2"/>
  </w:docVars>
  <w:rsids>
    <w:rsidRoot w:val="00BB7EEB"/>
    <w:rsid w:val="000171B7"/>
    <w:rsid w:val="000205D4"/>
    <w:rsid w:val="000327B2"/>
    <w:rsid w:val="00033138"/>
    <w:rsid w:val="000348C7"/>
    <w:rsid w:val="00040AEA"/>
    <w:rsid w:val="00046797"/>
    <w:rsid w:val="00065DC3"/>
    <w:rsid w:val="000708BD"/>
    <w:rsid w:val="00070948"/>
    <w:rsid w:val="0007362F"/>
    <w:rsid w:val="0009181C"/>
    <w:rsid w:val="0009510B"/>
    <w:rsid w:val="000A56A2"/>
    <w:rsid w:val="000A5C31"/>
    <w:rsid w:val="000B7B9E"/>
    <w:rsid w:val="000C4183"/>
    <w:rsid w:val="000D60B1"/>
    <w:rsid w:val="000E2546"/>
    <w:rsid w:val="000F7921"/>
    <w:rsid w:val="00111714"/>
    <w:rsid w:val="0013513A"/>
    <w:rsid w:val="001573DF"/>
    <w:rsid w:val="00157FE8"/>
    <w:rsid w:val="00162203"/>
    <w:rsid w:val="0018216E"/>
    <w:rsid w:val="00186183"/>
    <w:rsid w:val="00191F0B"/>
    <w:rsid w:val="00192E11"/>
    <w:rsid w:val="001A4D53"/>
    <w:rsid w:val="001A6627"/>
    <w:rsid w:val="001B4609"/>
    <w:rsid w:val="001B653E"/>
    <w:rsid w:val="001C3D30"/>
    <w:rsid w:val="001D4436"/>
    <w:rsid w:val="001D489C"/>
    <w:rsid w:val="00205439"/>
    <w:rsid w:val="00216120"/>
    <w:rsid w:val="00216C36"/>
    <w:rsid w:val="0022685E"/>
    <w:rsid w:val="00230AE0"/>
    <w:rsid w:val="0023321C"/>
    <w:rsid w:val="0023341F"/>
    <w:rsid w:val="00253029"/>
    <w:rsid w:val="00255BA8"/>
    <w:rsid w:val="00263E49"/>
    <w:rsid w:val="002648C8"/>
    <w:rsid w:val="00265CAF"/>
    <w:rsid w:val="002715F9"/>
    <w:rsid w:val="00282666"/>
    <w:rsid w:val="00284B3B"/>
    <w:rsid w:val="002A64F2"/>
    <w:rsid w:val="002B1BDC"/>
    <w:rsid w:val="002D33FE"/>
    <w:rsid w:val="002E4644"/>
    <w:rsid w:val="002F6107"/>
    <w:rsid w:val="00321A2B"/>
    <w:rsid w:val="00326ECF"/>
    <w:rsid w:val="0034165C"/>
    <w:rsid w:val="00362726"/>
    <w:rsid w:val="003671FB"/>
    <w:rsid w:val="00381301"/>
    <w:rsid w:val="003A6B74"/>
    <w:rsid w:val="003B2081"/>
    <w:rsid w:val="003D0EAD"/>
    <w:rsid w:val="003D105E"/>
    <w:rsid w:val="00401518"/>
    <w:rsid w:val="00401552"/>
    <w:rsid w:val="00405EAC"/>
    <w:rsid w:val="004151EA"/>
    <w:rsid w:val="00416E4F"/>
    <w:rsid w:val="00433DB2"/>
    <w:rsid w:val="00450B68"/>
    <w:rsid w:val="00455D92"/>
    <w:rsid w:val="00460147"/>
    <w:rsid w:val="00467FEF"/>
    <w:rsid w:val="004729FE"/>
    <w:rsid w:val="00476C47"/>
    <w:rsid w:val="00482502"/>
    <w:rsid w:val="004977F7"/>
    <w:rsid w:val="004B638F"/>
    <w:rsid w:val="004D48AB"/>
    <w:rsid w:val="004D5971"/>
    <w:rsid w:val="004E138E"/>
    <w:rsid w:val="004E4EE4"/>
    <w:rsid w:val="004F7381"/>
    <w:rsid w:val="00507F9D"/>
    <w:rsid w:val="00547EFA"/>
    <w:rsid w:val="00550479"/>
    <w:rsid w:val="005557F9"/>
    <w:rsid w:val="0056408A"/>
    <w:rsid w:val="00570649"/>
    <w:rsid w:val="0057606F"/>
    <w:rsid w:val="005E1ACB"/>
    <w:rsid w:val="005E401F"/>
    <w:rsid w:val="0061110B"/>
    <w:rsid w:val="0062720F"/>
    <w:rsid w:val="006440F8"/>
    <w:rsid w:val="006472C7"/>
    <w:rsid w:val="00695542"/>
    <w:rsid w:val="006A3BD6"/>
    <w:rsid w:val="006B125C"/>
    <w:rsid w:val="006D46CA"/>
    <w:rsid w:val="006D6C1A"/>
    <w:rsid w:val="006E5D37"/>
    <w:rsid w:val="006E7F9C"/>
    <w:rsid w:val="006F1CBC"/>
    <w:rsid w:val="006F69FD"/>
    <w:rsid w:val="007144B6"/>
    <w:rsid w:val="00714FEF"/>
    <w:rsid w:val="00726DFD"/>
    <w:rsid w:val="007331D1"/>
    <w:rsid w:val="007402A1"/>
    <w:rsid w:val="00740E0F"/>
    <w:rsid w:val="007430CE"/>
    <w:rsid w:val="00756E41"/>
    <w:rsid w:val="007872F0"/>
    <w:rsid w:val="00794271"/>
    <w:rsid w:val="00796017"/>
    <w:rsid w:val="007B1A2C"/>
    <w:rsid w:val="007B5FC4"/>
    <w:rsid w:val="007D722A"/>
    <w:rsid w:val="007E20C3"/>
    <w:rsid w:val="007F0617"/>
    <w:rsid w:val="00807E02"/>
    <w:rsid w:val="00823BCD"/>
    <w:rsid w:val="00835B6C"/>
    <w:rsid w:val="008370AC"/>
    <w:rsid w:val="008416C5"/>
    <w:rsid w:val="0085402D"/>
    <w:rsid w:val="008850DE"/>
    <w:rsid w:val="008A4B0E"/>
    <w:rsid w:val="008D44A6"/>
    <w:rsid w:val="008D4B32"/>
    <w:rsid w:val="008E3C02"/>
    <w:rsid w:val="008F4042"/>
    <w:rsid w:val="00912196"/>
    <w:rsid w:val="009254DC"/>
    <w:rsid w:val="00930317"/>
    <w:rsid w:val="00965DB0"/>
    <w:rsid w:val="00986F80"/>
    <w:rsid w:val="00993509"/>
    <w:rsid w:val="00993529"/>
    <w:rsid w:val="00995DDF"/>
    <w:rsid w:val="00997CDD"/>
    <w:rsid w:val="009A49EB"/>
    <w:rsid w:val="009C001F"/>
    <w:rsid w:val="009C2B39"/>
    <w:rsid w:val="009C4E56"/>
    <w:rsid w:val="009D06F9"/>
    <w:rsid w:val="009D6E42"/>
    <w:rsid w:val="00A1259F"/>
    <w:rsid w:val="00A1762E"/>
    <w:rsid w:val="00A2661E"/>
    <w:rsid w:val="00A31FB9"/>
    <w:rsid w:val="00A530AC"/>
    <w:rsid w:val="00A56932"/>
    <w:rsid w:val="00A7753E"/>
    <w:rsid w:val="00AA2E39"/>
    <w:rsid w:val="00AC3910"/>
    <w:rsid w:val="00AD3D2B"/>
    <w:rsid w:val="00AE0505"/>
    <w:rsid w:val="00AF2FE9"/>
    <w:rsid w:val="00B01F57"/>
    <w:rsid w:val="00B02513"/>
    <w:rsid w:val="00B02560"/>
    <w:rsid w:val="00B07915"/>
    <w:rsid w:val="00B20231"/>
    <w:rsid w:val="00B32CE8"/>
    <w:rsid w:val="00B351CB"/>
    <w:rsid w:val="00B47DAC"/>
    <w:rsid w:val="00B620C0"/>
    <w:rsid w:val="00B74D48"/>
    <w:rsid w:val="00B8280A"/>
    <w:rsid w:val="00B8769F"/>
    <w:rsid w:val="00BA1790"/>
    <w:rsid w:val="00BB7EEB"/>
    <w:rsid w:val="00BE321A"/>
    <w:rsid w:val="00BE375D"/>
    <w:rsid w:val="00BF71E2"/>
    <w:rsid w:val="00C15F54"/>
    <w:rsid w:val="00C260E6"/>
    <w:rsid w:val="00C308C9"/>
    <w:rsid w:val="00C4184C"/>
    <w:rsid w:val="00C45028"/>
    <w:rsid w:val="00C524E0"/>
    <w:rsid w:val="00C716B2"/>
    <w:rsid w:val="00C82B57"/>
    <w:rsid w:val="00CC3E12"/>
    <w:rsid w:val="00CC487F"/>
    <w:rsid w:val="00CC7F94"/>
    <w:rsid w:val="00CF4613"/>
    <w:rsid w:val="00CF5D4C"/>
    <w:rsid w:val="00D021DE"/>
    <w:rsid w:val="00D04F22"/>
    <w:rsid w:val="00D13682"/>
    <w:rsid w:val="00D139A6"/>
    <w:rsid w:val="00D15DBD"/>
    <w:rsid w:val="00D21740"/>
    <w:rsid w:val="00D43E38"/>
    <w:rsid w:val="00D9450C"/>
    <w:rsid w:val="00DA1A38"/>
    <w:rsid w:val="00DC3255"/>
    <w:rsid w:val="00DC78CC"/>
    <w:rsid w:val="00DD687E"/>
    <w:rsid w:val="00E04AF4"/>
    <w:rsid w:val="00E05022"/>
    <w:rsid w:val="00E07984"/>
    <w:rsid w:val="00E2579C"/>
    <w:rsid w:val="00E30774"/>
    <w:rsid w:val="00E30AA7"/>
    <w:rsid w:val="00E30D67"/>
    <w:rsid w:val="00E334CE"/>
    <w:rsid w:val="00E376F9"/>
    <w:rsid w:val="00E438EB"/>
    <w:rsid w:val="00EC15E8"/>
    <w:rsid w:val="00ED2CEC"/>
    <w:rsid w:val="00ED6A10"/>
    <w:rsid w:val="00EF1841"/>
    <w:rsid w:val="00F10425"/>
    <w:rsid w:val="00F164A9"/>
    <w:rsid w:val="00F23400"/>
    <w:rsid w:val="00F31CCF"/>
    <w:rsid w:val="00F43B4C"/>
    <w:rsid w:val="00F46825"/>
    <w:rsid w:val="00F60737"/>
    <w:rsid w:val="00F623D1"/>
    <w:rsid w:val="00F66EBB"/>
    <w:rsid w:val="00F718D3"/>
    <w:rsid w:val="00F738E1"/>
    <w:rsid w:val="00F7400B"/>
    <w:rsid w:val="00F92B47"/>
    <w:rsid w:val="00F94A49"/>
    <w:rsid w:val="00FD2E4A"/>
    <w:rsid w:val="00FD7DDD"/>
    <w:rsid w:val="00FE62B2"/>
    <w:rsid w:val="0567462D"/>
    <w:rsid w:val="21CD0AE0"/>
    <w:rsid w:val="269E4462"/>
    <w:rsid w:val="76E97F97"/>
    <w:rsid w:val="7A06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ne number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Indent 2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2CEC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3">
    <w:name w:val="heading 3"/>
    <w:basedOn w:val="a0"/>
    <w:next w:val="a0"/>
    <w:qFormat/>
    <w:rsid w:val="00ED2CEC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ED2CEC"/>
  </w:style>
  <w:style w:type="character" w:styleId="a5">
    <w:name w:val="line number"/>
    <w:basedOn w:val="a1"/>
    <w:rsid w:val="00ED2CEC"/>
  </w:style>
  <w:style w:type="character" w:styleId="a6">
    <w:name w:val="Hyperlink"/>
    <w:rsid w:val="00ED2CEC"/>
    <w:rPr>
      <w:color w:val="0000FF"/>
      <w:u w:val="single"/>
    </w:rPr>
  </w:style>
  <w:style w:type="paragraph" w:customStyle="1" w:styleId="CharCharCharCharCharCharChar">
    <w:name w:val="Char Char Char Char Char Char Char"/>
    <w:basedOn w:val="a0"/>
    <w:rsid w:val="00ED2CEC"/>
    <w:pPr>
      <w:spacing w:line="240" w:lineRule="auto"/>
    </w:pPr>
    <w:rPr>
      <w:rFonts w:eastAsia="宋体"/>
      <w:spacing w:val="0"/>
      <w:sz w:val="21"/>
      <w:szCs w:val="24"/>
    </w:rPr>
  </w:style>
  <w:style w:type="paragraph" w:styleId="a7">
    <w:name w:val="header"/>
    <w:basedOn w:val="a0"/>
    <w:rsid w:val="00ED2CE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8">
    <w:name w:val="Balloon Text"/>
    <w:basedOn w:val="a0"/>
    <w:semiHidden/>
    <w:rsid w:val="00ED2CEC"/>
    <w:rPr>
      <w:sz w:val="18"/>
      <w:szCs w:val="18"/>
    </w:rPr>
  </w:style>
  <w:style w:type="paragraph" w:styleId="a9">
    <w:name w:val="footer"/>
    <w:basedOn w:val="a0"/>
    <w:rsid w:val="00ED2CE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a">
    <w:name w:val="Body Text Indent"/>
    <w:basedOn w:val="a0"/>
    <w:rsid w:val="00ED2CEC"/>
    <w:pPr>
      <w:spacing w:line="240" w:lineRule="auto"/>
      <w:ind w:firstLineChars="200" w:firstLine="600"/>
    </w:pPr>
    <w:rPr>
      <w:rFonts w:ascii="仿宋_GB2312"/>
      <w:spacing w:val="0"/>
      <w:sz w:val="30"/>
      <w:szCs w:val="24"/>
    </w:rPr>
  </w:style>
  <w:style w:type="paragraph" w:styleId="2">
    <w:name w:val="Body Text Indent 2"/>
    <w:basedOn w:val="a0"/>
    <w:rsid w:val="00ED2CEC"/>
    <w:pPr>
      <w:spacing w:after="120" w:line="480" w:lineRule="auto"/>
      <w:ind w:leftChars="200" w:left="420"/>
    </w:pPr>
  </w:style>
  <w:style w:type="paragraph" w:styleId="ab">
    <w:name w:val="Date"/>
    <w:basedOn w:val="a0"/>
    <w:next w:val="a0"/>
    <w:rsid w:val="00ED2CEC"/>
    <w:pPr>
      <w:ind w:leftChars="2500" w:left="100"/>
    </w:pPr>
  </w:style>
  <w:style w:type="paragraph" w:styleId="ac">
    <w:name w:val="Body Text"/>
    <w:basedOn w:val="a0"/>
    <w:rsid w:val="00ED2CEC"/>
    <w:pPr>
      <w:spacing w:line="440" w:lineRule="exact"/>
    </w:pPr>
    <w:rPr>
      <w:rFonts w:eastAsia="仿宋体"/>
      <w:spacing w:val="0"/>
    </w:rPr>
  </w:style>
  <w:style w:type="paragraph" w:customStyle="1" w:styleId="a">
    <w:name w:val="居中"/>
    <w:basedOn w:val="a0"/>
    <w:rsid w:val="00ED2CEC"/>
    <w:pPr>
      <w:numPr>
        <w:numId w:val="1"/>
      </w:numPr>
    </w:pPr>
  </w:style>
  <w:style w:type="paragraph" w:customStyle="1" w:styleId="Char">
    <w:name w:val="Char"/>
    <w:basedOn w:val="3"/>
    <w:rsid w:val="00ED2CEC"/>
    <w:pPr>
      <w:spacing w:line="240" w:lineRule="atLeast"/>
      <w:jc w:val="left"/>
    </w:pPr>
    <w:rPr>
      <w:rFonts w:eastAsia="宋体"/>
      <w:bCs w:val="0"/>
      <w:spacing w:val="0"/>
      <w:szCs w:val="20"/>
    </w:rPr>
  </w:style>
  <w:style w:type="table" w:styleId="ad">
    <w:name w:val="Table Grid"/>
    <w:basedOn w:val="a2"/>
    <w:rsid w:val="00ED2C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TotalTime>18</TotalTime>
  <Pages>5</Pages>
  <Words>364</Words>
  <Characters>2079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kingsoft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微软用户</dc:creator>
  <cp:lastModifiedBy>微软用户</cp:lastModifiedBy>
  <cp:revision>6</cp:revision>
  <cp:lastPrinted>2020-09-22T07:30:00Z</cp:lastPrinted>
  <dcterms:created xsi:type="dcterms:W3CDTF">2020-09-25T01:27:00Z</dcterms:created>
  <dcterms:modified xsi:type="dcterms:W3CDTF">2020-10-09T05:37:00Z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